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Georgia" w:cs="Georgia" w:eastAsia="Georgia" w:hAnsi="Georgia"/>
          <w:b w:val="false"/>
          <w:bCs w:val="false"/>
          <w:smallCaps w:val="false"/>
          <w:color w:val="24221F"/>
          <w:sz w:val="50"/>
          <w:szCs w:val="50"/>
        </w:rPr>
        <w:t xml:space="preserve">Gary Hollis</w:t>
      </w:r>
    </w:p>
    <w:p>
      <w:pPr>
        <w:pStyle w:val="CVRole"/>
        <w:spacing w:after="60"/>
      </w:pPr>
      <w:r>
        <w:rPr>
          <w:rFonts w:ascii="Arial" w:cs="Arial" w:eastAsia="Arial" w:hAnsi="Arial"/>
          <w:b/>
          <w:bCs/>
          <w:color w:val="24221F"/>
          <w:sz w:val="22"/>
          <w:szCs w:val="22"/>
        </w:rPr>
        <w:t xml:space="preserve">Production Team Leader</w:t>
      </w:r>
    </w:p>
    <w:p>
      <w:pPr>
        <w:pStyle w:val="CVContact"/>
        <w:spacing w:after="120"/>
      </w:pPr>
      <w:r>
        <w:rPr>
          <w:rFonts w:ascii="Arial" w:cs="Arial" w:eastAsia="Arial" w:hAnsi="Arial"/>
          <w:color w:val="24221F"/>
          <w:sz w:val="18"/>
          <w:szCs w:val="18"/>
        </w:rPr>
        <w:t xml:space="preserve">Telford | 07700 900241 | gary.hollis@example.com</w:t>
      </w:r>
    </w:p>
    <w:p>
      <w:pPr>
        <w:pStyle w:val="CVSection"/>
        <w:keepNext/>
        <w:keepLines/>
        <w:spacing w:after="100" w:before="60"/>
      </w:pPr>
      <w:r>
        <w:rPr>
          <w:rFonts w:ascii="Arial" w:cs="Arial" w:eastAsia="Arial" w:hAnsi="Arial"/>
          <w:b/>
          <w:bCs/>
          <w:smallCaps w:val="false"/>
          <w:color w:val="742F45"/>
          <w:sz w:val="22"/>
          <w:szCs w:val="22"/>
        </w:rPr>
        <w:t xml:space="preserve">Profile</w:t>
      </w:r>
    </w:p>
    <w:p>
      <w:pPr>
        <w:pStyle w:val="CVBody"/>
        <w:spacing w:after="80" w:line="245"/>
      </w:pPr>
      <w:r>
        <w:rPr>
          <w:rFonts w:ascii="Arial" w:cs="Arial" w:eastAsia="Arial" w:hAnsi="Arial"/>
          <w:color w:val="24221F"/>
          <w:sz w:val="22"/>
          <w:szCs w:val="22"/>
        </w:rPr>
        <w:t xml:space="preserve">Production team leader with 14 years in food manufacturing, the last six leading a shift of 18 operatives on three packing lines. Keeps lines running to plan, checks quality and food safety at every stage, and trains new starters. Role made redundant when the Telford site closed in July 2026. Looking for a team leader or supervisor post in manufacturing.</w:t>
      </w:r>
    </w:p>
    <w:p>
      <w:pPr>
        <w:pStyle w:val="CVSection"/>
        <w:keepNext/>
        <w:keepLines/>
        <w:spacing w:after="100" w:before="200"/>
      </w:pPr>
      <w:r>
        <w:rPr>
          <w:rFonts w:ascii="Arial" w:cs="Arial" w:eastAsia="Arial" w:hAnsi="Arial"/>
          <w:b/>
          <w:bCs/>
          <w:smallCaps w:val="false"/>
          <w:color w:val="742F45"/>
          <w:sz w:val="22"/>
          <w:szCs w:val="22"/>
        </w:rPr>
        <w:t xml:space="preserve">Employment</w:t>
      </w:r>
    </w:p>
    <w:p>
      <w:pPr>
        <w:pStyle w:val="CVEntry"/>
        <w:keepNext/>
        <w:spacing w:after="40" w:before="0" w:line="245"/>
      </w:pPr>
      <w:r>
        <w:rPr>
          <w:rFonts w:ascii="Arial" w:cs="Arial" w:eastAsia="Arial" w:hAnsi="Arial"/>
          <w:b/>
          <w:bCs/>
          <w:color w:val="24221F"/>
          <w:sz w:val="22"/>
          <w:szCs w:val="22"/>
        </w:rPr>
        <w:t xml:space="preserve">Production Team Leader | Marston Fields Foods, Telford | 2020–July 2026 (site closed)</w:t>
      </w:r>
    </w:p>
    <w:p>
      <w:pPr>
        <w:pStyle w:val="CVBullet"/>
        <w:numPr>
          <w:ilvl w:val="0"/>
          <w:numId w:val="2"/>
        </w:numPr>
        <w:spacing w:after="60" w:line="245"/>
      </w:pPr>
      <w:r>
        <w:rPr>
          <w:rFonts w:ascii="Arial" w:cs="Arial" w:eastAsia="Arial" w:hAnsi="Arial"/>
          <w:color w:val="24221F"/>
          <w:sz w:val="22"/>
          <w:szCs w:val="22"/>
        </w:rPr>
        <w:t xml:space="preserve">Led a shift of 18 operatives on three packing lines, about 40,000 packs a shift.</w:t>
      </w:r>
    </w:p>
    <w:p>
      <w:pPr>
        <w:pStyle w:val="CVBullet"/>
        <w:numPr>
          <w:ilvl w:val="0"/>
          <w:numId w:val="2"/>
        </w:numPr>
        <w:spacing w:after="60" w:line="245"/>
      </w:pPr>
      <w:r>
        <w:rPr>
          <w:rFonts w:ascii="Arial" w:cs="Arial" w:eastAsia="Arial" w:hAnsi="Arial"/>
          <w:color w:val="24221F"/>
          <w:sz w:val="22"/>
          <w:szCs w:val="22"/>
        </w:rPr>
        <w:t xml:space="preserve">Set up each line for the product change and ran the start-up quality checks before production.</w:t>
      </w:r>
    </w:p>
    <w:p>
      <w:pPr>
        <w:pStyle w:val="CVBullet"/>
        <w:numPr>
          <w:ilvl w:val="0"/>
          <w:numId w:val="2"/>
        </w:numPr>
        <w:spacing w:after="60" w:line="245"/>
      </w:pPr>
      <w:r>
        <w:rPr>
          <w:rFonts w:ascii="Arial" w:cs="Arial" w:eastAsia="Arial" w:hAnsi="Arial"/>
          <w:color w:val="24221F"/>
          <w:sz w:val="22"/>
          <w:szCs w:val="22"/>
        </w:rPr>
        <w:t xml:space="preserve">Reported machine faults to the engineers and kept a fault log, which cut repeat stoppages on line 2 by a third.</w:t>
      </w:r>
    </w:p>
    <w:p>
      <w:pPr>
        <w:pStyle w:val="CVBullet"/>
        <w:numPr>
          <w:ilvl w:val="0"/>
          <w:numId w:val="2"/>
        </w:numPr>
        <w:spacing w:after="60" w:line="245"/>
      </w:pPr>
      <w:r>
        <w:rPr>
          <w:rFonts w:ascii="Arial" w:cs="Arial" w:eastAsia="Arial" w:hAnsi="Arial"/>
          <w:color w:val="24221F"/>
          <w:sz w:val="22"/>
          <w:szCs w:val="22"/>
        </w:rPr>
        <w:t xml:space="preserve">Trained 25 new operatives on the lines, food safety and safe use of pallet trucks.</w:t>
      </w:r>
    </w:p>
    <w:p>
      <w:pPr>
        <w:pStyle w:val="CVEntry"/>
        <w:keepNext/>
        <w:spacing w:after="40" w:before="60" w:line="245"/>
      </w:pPr>
      <w:r>
        <w:rPr>
          <w:rFonts w:ascii="Arial" w:cs="Arial" w:eastAsia="Arial" w:hAnsi="Arial"/>
          <w:b/>
          <w:bCs/>
          <w:color w:val="24221F"/>
          <w:sz w:val="22"/>
          <w:szCs w:val="22"/>
        </w:rPr>
        <w:t xml:space="preserve">Production Operative, then Line Leader | Marston Fields Foods, Telford | 2012–2020</w:t>
      </w:r>
    </w:p>
    <w:p>
      <w:pPr>
        <w:pStyle w:val="CVBullet"/>
        <w:numPr>
          <w:ilvl w:val="0"/>
          <w:numId w:val="2"/>
        </w:numPr>
        <w:spacing w:after="60" w:line="245"/>
      </w:pPr>
      <w:r>
        <w:rPr>
          <w:rFonts w:ascii="Arial" w:cs="Arial" w:eastAsia="Arial" w:hAnsi="Arial"/>
          <w:color w:val="24221F"/>
          <w:sz w:val="22"/>
          <w:szCs w:val="22"/>
        </w:rPr>
        <w:t xml:space="preserve">Fed and ran the slicing and packing lines and did the hourly weight and seal checks.</w:t>
      </w:r>
    </w:p>
    <w:p>
      <w:pPr>
        <w:pStyle w:val="CVSection"/>
        <w:keepNext/>
        <w:keepLines/>
        <w:spacing w:after="100" w:before="200"/>
      </w:pPr>
      <w:r>
        <w:rPr>
          <w:rFonts w:ascii="Arial" w:cs="Arial" w:eastAsia="Arial" w:hAnsi="Arial"/>
          <w:b/>
          <w:bCs/>
          <w:smallCaps w:val="false"/>
          <w:color w:val="742F45"/>
          <w:sz w:val="22"/>
          <w:szCs w:val="22"/>
        </w:rPr>
        <w:t xml:space="preserve">Qualifications and training</w:t>
      </w:r>
    </w:p>
    <w:p>
      <w:pPr>
        <w:pStyle w:val="CVBullet"/>
        <w:numPr>
          <w:ilvl w:val="0"/>
          <w:numId w:val="2"/>
        </w:numPr>
        <w:spacing w:after="60" w:line="245"/>
      </w:pPr>
      <w:r>
        <w:rPr>
          <w:rFonts w:ascii="Arial" w:cs="Arial" w:eastAsia="Arial" w:hAnsi="Arial"/>
          <w:color w:val="24221F"/>
          <w:sz w:val="22"/>
          <w:szCs w:val="22"/>
        </w:rPr>
        <w:t xml:space="preserve">IOSH Managing Safely (2026, after the closure was announced)</w:t>
      </w:r>
    </w:p>
    <w:p>
      <w:pPr>
        <w:pStyle w:val="CVBullet"/>
        <w:numPr>
          <w:ilvl w:val="0"/>
          <w:numId w:val="2"/>
        </w:numPr>
        <w:spacing w:after="60" w:line="245"/>
      </w:pPr>
      <w:r>
        <w:rPr>
          <w:rFonts w:ascii="Arial" w:cs="Arial" w:eastAsia="Arial" w:hAnsi="Arial"/>
          <w:color w:val="24221F"/>
          <w:sz w:val="22"/>
          <w:szCs w:val="22"/>
        </w:rPr>
        <w:t xml:space="preserve">Level 3 Award in Food Safety and Hygiene for Manufacturing (2021)</w:t>
      </w:r>
    </w:p>
    <w:p>
      <w:pPr>
        <w:pStyle w:val="CVBullet"/>
        <w:numPr>
          <w:ilvl w:val="0"/>
          <w:numId w:val="2"/>
        </w:numPr>
        <w:spacing w:after="60" w:line="245"/>
      </w:pPr>
      <w:r>
        <w:rPr>
          <w:rFonts w:ascii="Arial" w:cs="Arial" w:eastAsia="Arial" w:hAnsi="Arial"/>
          <w:color w:val="24221F"/>
          <w:sz w:val="22"/>
          <w:szCs w:val="22"/>
        </w:rPr>
        <w:t xml:space="preserve">Counterbalance forklift licence (2014)</w:t>
      </w:r>
    </w:p>
    <w:p>
      <w:pPr>
        <w:pStyle w:val="CVBullet"/>
        <w:numPr>
          <w:ilvl w:val="0"/>
          <w:numId w:val="2"/>
        </w:numPr>
        <w:spacing w:after="60" w:line="245"/>
      </w:pPr>
      <w:r>
        <w:rPr>
          <w:rFonts w:ascii="Arial" w:cs="Arial" w:eastAsia="Arial" w:hAnsi="Arial"/>
          <w:color w:val="24221F"/>
          <w:sz w:val="22"/>
          <w:szCs w:val="22"/>
        </w:rPr>
        <w:t xml:space="preserve">GCSEs including English and Maths (2010)</w:t>
      </w:r>
    </w:p>
    <w:p>
      <w:pPr>
        <w:pStyle w:val="CVSection"/>
        <w:keepNext/>
        <w:keepLines/>
        <w:spacing w:after="100" w:before="200"/>
      </w:pPr>
      <w:r>
        <w:rPr>
          <w:rFonts w:ascii="Arial" w:cs="Arial" w:eastAsia="Arial" w:hAnsi="Arial"/>
          <w:b/>
          <w:bCs/>
          <w:smallCaps w:val="false"/>
          <w:color w:val="742F45"/>
          <w:sz w:val="22"/>
          <w:szCs w:val="22"/>
        </w:rPr>
        <w:t xml:space="preserve">Skills</w:t>
      </w:r>
    </w:p>
    <w:p>
      <w:pPr>
        <w:pStyle w:val="CVBullet"/>
        <w:numPr>
          <w:ilvl w:val="0"/>
          <w:numId w:val="2"/>
        </w:numPr>
        <w:spacing w:after="60" w:line="245"/>
      </w:pPr>
      <w:r>
        <w:rPr>
          <w:rFonts w:ascii="Arial" w:cs="Arial" w:eastAsia="Arial" w:hAnsi="Arial"/>
          <w:color w:val="24221F"/>
          <w:sz w:val="22"/>
          <w:szCs w:val="22"/>
        </w:rPr>
        <w:t xml:space="preserve">Leading a shift and planning the line rota</w:t>
      </w:r>
    </w:p>
    <w:p>
      <w:pPr>
        <w:pStyle w:val="CVBullet"/>
        <w:numPr>
          <w:ilvl w:val="0"/>
          <w:numId w:val="2"/>
        </w:numPr>
        <w:spacing w:after="60" w:line="245"/>
      </w:pPr>
      <w:r>
        <w:rPr>
          <w:rFonts w:ascii="Arial" w:cs="Arial" w:eastAsia="Arial" w:hAnsi="Arial"/>
          <w:color w:val="24221F"/>
          <w:sz w:val="22"/>
          <w:szCs w:val="22"/>
        </w:rPr>
        <w:t xml:space="preserve">Product changeovers and start-up checks</w:t>
      </w:r>
    </w:p>
    <w:p>
      <w:pPr>
        <w:pStyle w:val="CVBullet"/>
        <w:numPr>
          <w:ilvl w:val="0"/>
          <w:numId w:val="2"/>
        </w:numPr>
        <w:spacing w:after="60" w:line="245"/>
      </w:pPr>
      <w:r>
        <w:rPr>
          <w:rFonts w:ascii="Arial" w:cs="Arial" w:eastAsia="Arial" w:hAnsi="Arial"/>
          <w:color w:val="24221F"/>
          <w:sz w:val="22"/>
          <w:szCs w:val="22"/>
        </w:rPr>
        <w:t xml:space="preserve">Food safety, quality checks and fault logs</w:t>
      </w:r>
    </w:p>
    <w:p>
      <w:pPr>
        <w:pStyle w:val="CVBullet"/>
        <w:numPr>
          <w:ilvl w:val="0"/>
          <w:numId w:val="2"/>
        </w:numPr>
        <w:spacing w:after="60" w:line="245"/>
      </w:pPr>
      <w:r>
        <w:rPr>
          <w:rFonts w:ascii="Arial" w:cs="Arial" w:eastAsia="Arial" w:hAnsi="Arial"/>
          <w:color w:val="24221F"/>
          <w:sz w:val="22"/>
          <w:szCs w:val="22"/>
        </w:rPr>
        <w:t xml:space="preserve">Training new starters</w:t>
      </w:r>
    </w:p>
    <w:sectPr>
      <w:pgSz w:w="11906" w:h="16838" w:orient="portrait"/>
      <w:pgMar w:top="964" w:right="1077" w:bottom="964" w:left="107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4221F"/>
        <w:sz w:val="22"/>
        <w:szCs w:val="22"/>
      </w:rPr>
    </w:rPrDefault>
    <w:pPrDefault>
      <w:pPr>
        <w:widowControl/>
        <w:spacing w:after="80" w:line="24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80" w:line="245"/>
    </w:pPr>
    <w:rPr>
      <w:rFonts w:ascii="Arial" w:cs="Arial" w:eastAsia="Arial" w:hAnsi="Arial"/>
      <w:color w:val="24221F"/>
      <w:sz w:val="22"/>
      <w:szCs w:val="22"/>
    </w:rPr>
  </w:style>
  <w:style w:type="paragraph" w:styleId="CVName">
    <w:name w:val="CV Name"/>
    <w:basedOn w:val="CVBody"/>
    <w:next w:val="CVRole"/>
    <w:qFormat/>
    <w:rPr>
      <w:rFonts w:ascii="Georgia" w:cs="Georgia" w:eastAsia="Georgia" w:hAnsi="Georgia"/>
      <w:b w:val="false"/>
      <w:bCs w:val="false"/>
      <w:color w:val="24221F"/>
      <w:sz w:val="50"/>
      <w:szCs w:val="50"/>
    </w:rPr>
  </w:style>
  <w:style w:type="paragraph" w:styleId="CVRole">
    <w:name w:val="CV Role"/>
    <w:basedOn w:val="CVBody"/>
    <w:next w:val="CVContact"/>
    <w:qFormat/>
    <w:rPr>
      <w:b/>
      <w:bCs/>
      <w:color w:val="24221F"/>
      <w:sz w:val="22"/>
      <w:szCs w:val="22"/>
    </w:rPr>
  </w:style>
  <w:style w:type="paragraph" w:styleId="CVContact">
    <w:name w:val="CV Contact"/>
    <w:basedOn w:val="CVBody"/>
    <w:qFormat/>
    <w:rPr>
      <w:color w:val="24221F"/>
      <w:sz w:val="18"/>
      <w:szCs w:val="18"/>
    </w:rPr>
  </w:style>
  <w:style w:type="paragraph" w:styleId="CVSection">
    <w:name w:val="CV Section"/>
    <w:basedOn w:val="CVBody"/>
    <w:next w:val="CVBody"/>
    <w:qFormat/>
    <w:pPr>
      <w:keepNext/>
      <w:spacing w:after="100" w:before="200"/>
      <w:outlineLvl w:val="0"/>
    </w:pPr>
    <w:rPr>
      <w:rFonts w:ascii="Arial" w:cs="Arial" w:eastAsia="Arial" w:hAnsi="Arial"/>
      <w:b/>
      <w:bCs/>
      <w:smallCaps w:val="false"/>
      <w:color w:val="742F45"/>
      <w:sz w:val="22"/>
      <w:szCs w:val="22"/>
    </w:rPr>
  </w:style>
  <w:style w:type="paragraph" w:styleId="CVEntry">
    <w:name w:val="CV Entry"/>
    <w:basedOn w:val="CVBody"/>
    <w:next w:val="CVBullet"/>
    <w:qFormat/>
    <w:pPr>
      <w:keepNext/>
    </w:pPr>
    <w:rPr>
      <w:b/>
      <w:bCs/>
    </w:rPr>
  </w:style>
  <w:style w:type="paragraph" w:styleId="CVBullet">
    <w:name w:val="CV Bullet"/>
    <w:basedOn w:val="CVBody"/>
    <w:qFormat/>
    <w:pPr>
      <w:spacing w:after="6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after redundancy example</dc:title>
  <dc:creator>CVTemplates</dc:creator>
  <cp:lastModifiedBy>Un-named</cp:lastModifiedBy>
  <cp:revision>1</cp:revision>
  <dcterms:created xsi:type="dcterms:W3CDTF">2026-10-14T16:53:06.156Z</dcterms:created>
  <dcterms:modified xsi:type="dcterms:W3CDTF">2026-10-14T16:53:06.156Z</dcterms:modified>
</cp:coreProperties>
</file>

<file path=docProps/custom.xml><?xml version="1.0" encoding="utf-8"?>
<Properties xmlns="http://schemas.openxmlformats.org/officeDocument/2006/custom-properties" xmlns:vt="http://schemas.openxmlformats.org/officeDocument/2006/docPropsVTypes"/>
</file>