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Georgia" w:hAnsi="Georgia"/>
          <w:color w:val="24221F"/>
          <w:sz w:val="50"/>
        </w:rPr>
        <w:t>Maya Thompson</w:t>
      </w:r>
    </w:p>
    <w:p>
      <w:r>
        <w:rPr>
          <w:rFonts w:ascii="Arial" w:hAnsi="Arial"/>
          <w:b/>
          <w:color w:val="24221F"/>
          <w:sz w:val="22"/>
        </w:rPr>
        <w:t>Operations Coordinator</w:t>
      </w:r>
    </w:p>
    <w:p>
      <w:pPr>
        <w:spacing w:after="120"/>
      </w:pPr>
      <w:r>
        <w:rPr>
          <w:rFonts w:ascii="Arial" w:hAnsi="Arial"/>
          <w:color w:val="24221F"/>
          <w:sz w:val="18"/>
        </w:rPr>
        <w:t>Bristol | 07700 900101 | maya.thompson@example.com | linkedin.com/in/maya-thompson-example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Profile</w:t>
      </w:r>
    </w:p>
    <w:p>
      <w:pPr/>
      <w:r>
        <w:rPr>
          <w:rFonts w:ascii="Arial" w:hAnsi="Arial"/>
          <w:color w:val="24221F"/>
          <w:sz w:val="22"/>
        </w:rPr>
        <w:t>Operations coordinator with six years' experience keeping busy service teams organised. Confident managing schedules, suppliers, records and day-to-day queries, with a record of improving simple processes and communicating calmly across departments. Seeking an operations role where careful planning and practical problem-solving support reliable customer service.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Employment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Operations Coordinator | Harbour Lane Services, Bristol | March 2023–present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Coordinate rotas, meeting rooms and weekly workflow for a 24-person property services team across three locations.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Introduced a shared supplier tracker that cut overdue renewals from 18 to 4 within six months.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Prepare monthly purchase summaries, check invoices against orders and resolve discrepancies with suppliers.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Handle escalated customer enquiries and maintain accurate action logs for managers.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Operations Assistant | Westmere Facilities, Bath | June 2020–February 2023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Scheduled engineer visits and gave customers clear updates when priorities changed.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Maintained compliance records for 300 client sites and flagged documents before expiry.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Created a new starter checklist used across the operations team.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Reception Administrator | Cedar &amp; Finch Offices, Bath | September 2018–May 2020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Managed a multi-line telephone system, visitor bookings, post and meeting-room requests.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Supported quarterly events for up to 80 tenants and suppliers.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Education and training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Level 3 Diploma in Business Administration | Severn City College | 2018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A levels: Business, English Language and Geography | Northbank Sixth Form | 2016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Skills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Scheduling and workload coordination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Supplier and purchase-order administration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Microsoft Excel, Word, Outlook and Teams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Accurate record keeping and customer communication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Additional information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Volunteer shift coordinator, Bristol Community Pantry | 2022–present</w:t>
      </w:r>
    </w:p>
    <w:sectPr w:rsidR="00FC693F" w:rsidRPr="0006063C" w:rsidSect="00034616">
      <w:pgSz w:w="11906" w:h="16838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45" w:lineRule="auto" w:after="80"/>
    </w:pPr>
    <w:rPr>
      <w:rFonts w:ascii="Arial" w:hAnsi="Arial"/>
      <w:color w:val="24221F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742F45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40" w:lineRule="auto"/>
      <w:contextualSpacing/>
    </w:pPr>
    <w:rPr>
      <w:rFonts w:asciiTheme="majorHAnsi" w:eastAsiaTheme="majorEastAsia" w:hAnsiTheme="majorHAnsi" w:cstheme="majorBidi" w:ascii="Georgia" w:hAnsi="Georgia"/>
      <w:color w:val="24221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45" w:lineRule="auto"/>
      <w:contextualSpacing/>
    </w:pPr>
    <w:rPr>
      <w:rFonts w:ascii="Arial" w:hAnsi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Chronological CV template</dc:title>
  <dc:subject>Original fictional example for personal job applications</dc:subject>
  <dc:creator>CVTemplates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