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CVName"/>
        <w:spacing w:after="80"/>
      </w:pPr>
      <w:r>
        <w:rPr>
          <w:rFonts w:ascii="Georgia" w:cs="Georgia" w:eastAsia="Georgia" w:hAnsi="Georgia"/>
          <w:b w:val="false"/>
          <w:bCs w:val="false"/>
          <w:smallCaps w:val="false"/>
          <w:color w:val="24221F"/>
          <w:sz w:val="50"/>
          <w:szCs w:val="50"/>
        </w:rPr>
        <w:t xml:space="preserve">Maria Santos</w:t>
      </w:r>
    </w:p>
    <w:p>
      <w:pPr>
        <w:pStyle w:val="CVRole"/>
        <w:spacing w:after="60"/>
      </w:pPr>
      <w:r>
        <w:rPr>
          <w:rFonts w:ascii="Arial" w:cs="Arial" w:eastAsia="Arial" w:hAnsi="Arial"/>
          <w:b/>
          <w:bCs/>
          <w:color w:val="24221F"/>
          <w:sz w:val="22"/>
          <w:szCs w:val="22"/>
        </w:rPr>
        <w:t xml:space="preserve">Cleaner</w:t>
      </w:r>
    </w:p>
    <w:p>
      <w:pPr>
        <w:pStyle w:val="CVContact"/>
        <w:spacing w:after="120"/>
      </w:pPr>
      <w:r>
        <w:rPr>
          <w:rFonts w:ascii="Arial" w:cs="Arial" w:eastAsia="Arial" w:hAnsi="Arial"/>
          <w:color w:val="24221F"/>
          <w:sz w:val="18"/>
          <w:szCs w:val="18"/>
        </w:rPr>
        <w:t xml:space="preserve">Southampton | 07700 900164 | maria.santos@example.com</w:t>
      </w:r>
    </w:p>
    <w:p>
      <w:pPr>
        <w:pStyle w:val="CVSection"/>
        <w:keepNext/>
        <w:keepLines/>
        <w:spacing w:after="100" w:before="60"/>
      </w:pPr>
      <w:r>
        <w:rPr>
          <w:rFonts w:ascii="Arial" w:cs="Arial" w:eastAsia="Arial" w:hAnsi="Arial"/>
          <w:b/>
          <w:bCs/>
          <w:smallCaps w:val="false"/>
          <w:color w:val="742F45"/>
          <w:sz w:val="22"/>
          <w:szCs w:val="22"/>
        </w:rPr>
        <w:t xml:space="preserve">Profile</w:t>
      </w:r>
    </w:p>
    <w:p>
      <w:pPr>
        <w:pStyle w:val="CVBody"/>
        <w:spacing w:after="80" w:line="245"/>
      </w:pPr>
      <w:r>
        <w:rPr>
          <w:rFonts w:ascii="Arial" w:cs="Arial" w:eastAsia="Arial" w:hAnsi="Arial"/>
          <w:color w:val="24221F"/>
          <w:sz w:val="22"/>
          <w:szCs w:val="22"/>
        </w:rPr>
        <w:t xml:space="preserve">Cleaner with six years in office and hospital cleaning, working early mornings and evenings alone and in small teams. Uses cleaning chemicals safely, follows infection control procedures on wards and keeps to a cleaning schedule without supervision. Keyholder for two office buildings. Looking for a part-time or full-time cleaning role.</w:t>
      </w:r>
    </w:p>
    <w:p>
      <w:pPr>
        <w:pStyle w:val="CVSection"/>
        <w:keepNext/>
        <w:keepLines/>
        <w:spacing w:after="100" w:before="200"/>
      </w:pPr>
      <w:r>
        <w:rPr>
          <w:rFonts w:ascii="Arial" w:cs="Arial" w:eastAsia="Arial" w:hAnsi="Arial"/>
          <w:b/>
          <w:bCs/>
          <w:smallCaps w:val="false"/>
          <w:color w:val="742F45"/>
          <w:sz w:val="22"/>
          <w:szCs w:val="22"/>
        </w:rPr>
        <w:t xml:space="preserve">Employment</w:t>
      </w:r>
    </w:p>
    <w:p>
      <w:pPr>
        <w:pStyle w:val="CVEntry"/>
        <w:keepNext/>
        <w:spacing w:after="40" w:before="0" w:line="245"/>
      </w:pPr>
      <w:r>
        <w:rPr>
          <w:rFonts w:ascii="Arial" w:cs="Arial" w:eastAsia="Arial" w:hAnsi="Arial"/>
          <w:b/>
          <w:bCs/>
          <w:color w:val="24221F"/>
          <w:sz w:val="22"/>
          <w:szCs w:val="22"/>
        </w:rPr>
        <w:t xml:space="preserve">Domestic Assistant | Southgate General Hospital, Southampton | 2022–present</w:t>
      </w:r>
    </w:p>
    <w:p>
      <w:pPr>
        <w:pStyle w:val="CVBullet"/>
        <w:numPr>
          <w:ilvl w:val="0"/>
          <w:numId w:val="2"/>
        </w:numPr>
        <w:spacing w:after="60" w:line="245"/>
      </w:pPr>
      <w:r>
        <w:rPr>
          <w:rFonts w:ascii="Arial" w:cs="Arial" w:eastAsia="Arial" w:hAnsi="Arial"/>
          <w:color w:val="24221F"/>
          <w:sz w:val="22"/>
          <w:szCs w:val="22"/>
        </w:rPr>
        <w:t xml:space="preserve">Clean two surgical wards to the hospital schedule, including bed spaces, bathrooms and sluices.</w:t>
      </w:r>
    </w:p>
    <w:p>
      <w:pPr>
        <w:pStyle w:val="CVBullet"/>
        <w:numPr>
          <w:ilvl w:val="0"/>
          <w:numId w:val="2"/>
        </w:numPr>
        <w:spacing w:after="60" w:line="245"/>
      </w:pPr>
      <w:r>
        <w:rPr>
          <w:rFonts w:ascii="Arial" w:cs="Arial" w:eastAsia="Arial" w:hAnsi="Arial"/>
          <w:color w:val="24221F"/>
          <w:sz w:val="22"/>
          <w:szCs w:val="22"/>
        </w:rPr>
        <w:t xml:space="preserve">Follow infection control procedures for isolation rooms, using colour-coded equipment and the right dilutions.</w:t>
      </w:r>
    </w:p>
    <w:p>
      <w:pPr>
        <w:pStyle w:val="CVBullet"/>
        <w:numPr>
          <w:ilvl w:val="0"/>
          <w:numId w:val="2"/>
        </w:numPr>
        <w:spacing w:after="60" w:line="245"/>
      </w:pPr>
      <w:r>
        <w:rPr>
          <w:rFonts w:ascii="Arial" w:cs="Arial" w:eastAsia="Arial" w:hAnsi="Arial"/>
          <w:color w:val="24221F"/>
          <w:sz w:val="22"/>
          <w:szCs w:val="22"/>
        </w:rPr>
        <w:t xml:space="preserve">Restock cleaning materials and report repairs and spills to the ward sister.</w:t>
      </w:r>
    </w:p>
    <w:p>
      <w:pPr>
        <w:pStyle w:val="CVEntry"/>
        <w:keepNext/>
        <w:spacing w:after="40" w:before="60" w:line="245"/>
      </w:pPr>
      <w:r>
        <w:rPr>
          <w:rFonts w:ascii="Arial" w:cs="Arial" w:eastAsia="Arial" w:hAnsi="Arial"/>
          <w:b/>
          <w:bCs/>
          <w:color w:val="24221F"/>
          <w:sz w:val="22"/>
          <w:szCs w:val="22"/>
        </w:rPr>
        <w:t xml:space="preserve">Office Cleaner | Brightway Cleaning Services, Southampton | 2020–present</w:t>
      </w:r>
    </w:p>
    <w:p>
      <w:pPr>
        <w:pStyle w:val="CVBullet"/>
        <w:numPr>
          <w:ilvl w:val="0"/>
          <w:numId w:val="2"/>
        </w:numPr>
        <w:spacing w:after="60" w:line="245"/>
      </w:pPr>
      <w:r>
        <w:rPr>
          <w:rFonts w:ascii="Arial" w:cs="Arial" w:eastAsia="Arial" w:hAnsi="Arial"/>
          <w:color w:val="24221F"/>
          <w:sz w:val="22"/>
          <w:szCs w:val="22"/>
        </w:rPr>
        <w:t xml:space="preserve">Clean two office buildings each evening, five days a week, holding keys and alarm codes for both.</w:t>
      </w:r>
    </w:p>
    <w:p>
      <w:pPr>
        <w:pStyle w:val="CVBullet"/>
        <w:numPr>
          <w:ilvl w:val="0"/>
          <w:numId w:val="2"/>
        </w:numPr>
        <w:spacing w:after="60" w:line="245"/>
      </w:pPr>
      <w:r>
        <w:rPr>
          <w:rFonts w:ascii="Arial" w:cs="Arial" w:eastAsia="Arial" w:hAnsi="Arial"/>
          <w:color w:val="24221F"/>
          <w:sz w:val="22"/>
          <w:szCs w:val="22"/>
        </w:rPr>
        <w:t xml:space="preserve">Vacuum, mop, clean kitchens and washrooms and empty bins to each building's checklist.</w:t>
      </w:r>
    </w:p>
    <w:p>
      <w:pPr>
        <w:pStyle w:val="CVSection"/>
        <w:keepNext/>
        <w:keepLines/>
        <w:spacing w:after="100" w:before="200"/>
      </w:pPr>
      <w:r>
        <w:rPr>
          <w:rFonts w:ascii="Arial" w:cs="Arial" w:eastAsia="Arial" w:hAnsi="Arial"/>
          <w:b/>
          <w:bCs/>
          <w:smallCaps w:val="false"/>
          <w:color w:val="742F45"/>
          <w:sz w:val="22"/>
          <w:szCs w:val="22"/>
        </w:rPr>
        <w:t xml:space="preserve">Training</w:t>
      </w:r>
    </w:p>
    <w:p>
      <w:pPr>
        <w:pStyle w:val="CVBullet"/>
        <w:numPr>
          <w:ilvl w:val="0"/>
          <w:numId w:val="2"/>
        </w:numPr>
        <w:spacing w:after="60" w:line="245"/>
      </w:pPr>
      <w:r>
        <w:rPr>
          <w:rFonts w:ascii="Arial" w:cs="Arial" w:eastAsia="Arial" w:hAnsi="Arial"/>
          <w:color w:val="24221F"/>
          <w:sz w:val="22"/>
          <w:szCs w:val="22"/>
        </w:rPr>
        <w:t xml:space="preserve">Infection prevention and control (2025)</w:t>
      </w:r>
    </w:p>
    <w:p>
      <w:pPr>
        <w:pStyle w:val="CVBullet"/>
        <w:numPr>
          <w:ilvl w:val="0"/>
          <w:numId w:val="2"/>
        </w:numPr>
        <w:spacing w:after="60" w:line="245"/>
      </w:pPr>
      <w:r>
        <w:rPr>
          <w:rFonts w:ascii="Arial" w:cs="Arial" w:eastAsia="Arial" w:hAnsi="Arial"/>
          <w:color w:val="24221F"/>
          <w:sz w:val="22"/>
          <w:szCs w:val="22"/>
        </w:rPr>
        <w:t xml:space="preserve">COSHH awareness: safe use of cleaning chemicals (2024)</w:t>
      </w:r>
    </w:p>
    <w:p>
      <w:pPr>
        <w:pStyle w:val="CVBullet"/>
        <w:numPr>
          <w:ilvl w:val="0"/>
          <w:numId w:val="2"/>
        </w:numPr>
        <w:spacing w:after="60" w:line="245"/>
      </w:pPr>
      <w:r>
        <w:rPr>
          <w:rFonts w:ascii="Arial" w:cs="Arial" w:eastAsia="Arial" w:hAnsi="Arial"/>
          <w:color w:val="24221F"/>
          <w:sz w:val="22"/>
          <w:szCs w:val="22"/>
        </w:rPr>
        <w:t xml:space="preserve">Manual handling (2024)</w:t>
      </w:r>
    </w:p>
    <w:p>
      <w:pPr>
        <w:pStyle w:val="CVSection"/>
        <w:keepNext/>
        <w:keepLines/>
        <w:spacing w:after="100" w:before="200"/>
      </w:pPr>
      <w:r>
        <w:rPr>
          <w:rFonts w:ascii="Arial" w:cs="Arial" w:eastAsia="Arial" w:hAnsi="Arial"/>
          <w:b/>
          <w:bCs/>
          <w:smallCaps w:val="false"/>
          <w:color w:val="742F45"/>
          <w:sz w:val="22"/>
          <w:szCs w:val="22"/>
        </w:rPr>
        <w:t xml:space="preserve">Skills</w:t>
      </w:r>
    </w:p>
    <w:p>
      <w:pPr>
        <w:pStyle w:val="CVBullet"/>
        <w:numPr>
          <w:ilvl w:val="0"/>
          <w:numId w:val="2"/>
        </w:numPr>
        <w:spacing w:after="60" w:line="245"/>
      </w:pPr>
      <w:r>
        <w:rPr>
          <w:rFonts w:ascii="Arial" w:cs="Arial" w:eastAsia="Arial" w:hAnsi="Arial"/>
          <w:color w:val="24221F"/>
          <w:sz w:val="22"/>
          <w:szCs w:val="22"/>
        </w:rPr>
        <w:t xml:space="preserve">Hospital and office cleaning schedules</w:t>
      </w:r>
    </w:p>
    <w:p>
      <w:pPr>
        <w:pStyle w:val="CVBullet"/>
        <w:numPr>
          <w:ilvl w:val="0"/>
          <w:numId w:val="2"/>
        </w:numPr>
        <w:spacing w:after="60" w:line="245"/>
      </w:pPr>
      <w:r>
        <w:rPr>
          <w:rFonts w:ascii="Arial" w:cs="Arial" w:eastAsia="Arial" w:hAnsi="Arial"/>
          <w:color w:val="24221F"/>
          <w:sz w:val="22"/>
          <w:szCs w:val="22"/>
        </w:rPr>
        <w:t xml:space="preserve">Safe use and dilution of cleaning chemicals</w:t>
      </w:r>
    </w:p>
    <w:p>
      <w:pPr>
        <w:pStyle w:val="CVBullet"/>
        <w:numPr>
          <w:ilvl w:val="0"/>
          <w:numId w:val="2"/>
        </w:numPr>
        <w:spacing w:after="60" w:line="245"/>
      </w:pPr>
      <w:r>
        <w:rPr>
          <w:rFonts w:ascii="Arial" w:cs="Arial" w:eastAsia="Arial" w:hAnsi="Arial"/>
          <w:color w:val="24221F"/>
          <w:sz w:val="22"/>
          <w:szCs w:val="22"/>
        </w:rPr>
        <w:t xml:space="preserve">Floor machines: scrubber dryer and buffer</w:t>
      </w:r>
    </w:p>
    <w:p>
      <w:pPr>
        <w:pStyle w:val="CVBullet"/>
        <w:numPr>
          <w:ilvl w:val="0"/>
          <w:numId w:val="2"/>
        </w:numPr>
        <w:spacing w:after="60" w:line="245"/>
      </w:pPr>
      <w:r>
        <w:rPr>
          <w:rFonts w:ascii="Arial" w:cs="Arial" w:eastAsia="Arial" w:hAnsi="Arial"/>
          <w:color w:val="24221F"/>
          <w:sz w:val="22"/>
          <w:szCs w:val="22"/>
        </w:rPr>
        <w:t xml:space="preserve">Working alone and keyholding</w:t>
      </w:r>
    </w:p>
    <w:p>
      <w:pPr>
        <w:pStyle w:val="CVSection"/>
        <w:keepNext/>
        <w:keepLines/>
        <w:spacing w:after="100" w:before="200"/>
      </w:pPr>
      <w:r>
        <w:rPr>
          <w:rFonts w:ascii="Arial" w:cs="Arial" w:eastAsia="Arial" w:hAnsi="Arial"/>
          <w:b/>
          <w:bCs/>
          <w:smallCaps w:val="false"/>
          <w:color w:val="742F45"/>
          <w:sz w:val="22"/>
          <w:szCs w:val="22"/>
        </w:rPr>
        <w:t xml:space="preserve">Additional information</w:t>
      </w:r>
    </w:p>
    <w:p>
      <w:pPr>
        <w:pStyle w:val="CVBody"/>
        <w:spacing w:after="80" w:line="245"/>
      </w:pPr>
      <w:r>
        <w:rPr>
          <w:rFonts w:ascii="Arial" w:cs="Arial" w:eastAsia="Arial" w:hAnsi="Arial"/>
          <w:color w:val="24221F"/>
          <w:sz w:val="22"/>
          <w:szCs w:val="22"/>
        </w:rPr>
        <w:t xml:space="preserve">Available early mornings, evenings and weekends. Portuguese (native), English (fluent).</w:t>
      </w:r>
    </w:p>
    <w:sectPr>
      <w:pgSz w:w="11906" w:h="16838" w:orient="portrait"/>
      <w:pgMar w:top="964" w:right="1077" w:bottom="964" w:left="1077" w:header="510" w:footer="708" w:gutter="0"/>
      <w:pgNumType/>
      <w:titlePg w:val="fals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283" w:hanging="198"/>
      </w:pPr>
    </w:lvl>
  </w:abstractNum>
  <w:abstractNum w:abstractNumId="3" w15:restartNumberingAfterBreak="0">
    <w:multiLevelType w:val="hybridMultilevel"/>
    <w:lvl w:ilvl="0" w15:tentative="1">
      <w:start w:val="1"/>
      <w:numFmt w:val="decimal"/>
      <w:lvlText w:val="%1."/>
      <w:lvlJc w:val="left"/>
      <w:pPr>
        <w:ind w:left="340" w:hanging="3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4221F"/>
        <w:sz w:val="22"/>
        <w:szCs w:val="22"/>
      </w:rPr>
    </w:rPrDefault>
    <w:pPrDefault>
      <w:pPr>
        <w:widowControl/>
        <w:spacing w:after="80" w:line="245"/>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CVBody">
    <w:name w:val="CV Body"/>
    <w:basedOn w:val="Normal"/>
    <w:qFormat/>
    <w:pPr>
      <w:widowControl/>
      <w:spacing w:after="80" w:line="245"/>
    </w:pPr>
    <w:rPr>
      <w:rFonts w:ascii="Arial" w:cs="Arial" w:eastAsia="Arial" w:hAnsi="Arial"/>
      <w:color w:val="24221F"/>
      <w:sz w:val="22"/>
      <w:szCs w:val="22"/>
    </w:rPr>
  </w:style>
  <w:style w:type="paragraph" w:styleId="CVName">
    <w:name w:val="CV Name"/>
    <w:basedOn w:val="CVBody"/>
    <w:next w:val="CVRole"/>
    <w:qFormat/>
    <w:rPr>
      <w:rFonts w:ascii="Georgia" w:cs="Georgia" w:eastAsia="Georgia" w:hAnsi="Georgia"/>
      <w:b w:val="false"/>
      <w:bCs w:val="false"/>
      <w:color w:val="24221F"/>
      <w:sz w:val="50"/>
      <w:szCs w:val="50"/>
    </w:rPr>
  </w:style>
  <w:style w:type="paragraph" w:styleId="CVRole">
    <w:name w:val="CV Role"/>
    <w:basedOn w:val="CVBody"/>
    <w:next w:val="CVContact"/>
    <w:qFormat/>
    <w:rPr>
      <w:b/>
      <w:bCs/>
      <w:color w:val="24221F"/>
      <w:sz w:val="22"/>
      <w:szCs w:val="22"/>
    </w:rPr>
  </w:style>
  <w:style w:type="paragraph" w:styleId="CVContact">
    <w:name w:val="CV Contact"/>
    <w:basedOn w:val="CVBody"/>
    <w:qFormat/>
    <w:rPr>
      <w:color w:val="24221F"/>
      <w:sz w:val="18"/>
      <w:szCs w:val="18"/>
    </w:rPr>
  </w:style>
  <w:style w:type="paragraph" w:styleId="CVSection">
    <w:name w:val="CV Section"/>
    <w:basedOn w:val="CVBody"/>
    <w:next w:val="CVBody"/>
    <w:qFormat/>
    <w:pPr>
      <w:keepNext/>
      <w:spacing w:after="100" w:before="200"/>
      <w:outlineLvl w:val="0"/>
    </w:pPr>
    <w:rPr>
      <w:rFonts w:ascii="Arial" w:cs="Arial" w:eastAsia="Arial" w:hAnsi="Arial"/>
      <w:b/>
      <w:bCs/>
      <w:smallCaps w:val="false"/>
      <w:color w:val="742F45"/>
      <w:sz w:val="22"/>
      <w:szCs w:val="22"/>
    </w:rPr>
  </w:style>
  <w:style w:type="paragraph" w:styleId="CVEntry">
    <w:name w:val="CV Entry"/>
    <w:basedOn w:val="CVBody"/>
    <w:next w:val="CVBullet"/>
    <w:qFormat/>
    <w:pPr>
      <w:keepNext/>
    </w:pPr>
    <w:rPr>
      <w:b/>
      <w:bCs/>
    </w:rPr>
  </w:style>
  <w:style w:type="paragraph" w:styleId="CVBullet">
    <w:name w:val="CV Bullet"/>
    <w:basedOn w:val="CVBody"/>
    <w:qFormat/>
    <w:pPr>
      <w:spacing w:after="60"/>
    </w:p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Cleaner CV example</dc:title>
  <dc:creator>CVTemplates</dc:creator>
  <cp:lastModifiedBy>Un-named</cp:lastModifiedBy>
  <cp:revision>1</cp:revision>
  <dcterms:created xsi:type="dcterms:W3CDTF">2026-10-09T02:56:38.246Z</dcterms:created>
  <dcterms:modified xsi:type="dcterms:W3CDTF">2026-10-09T02:56:38.246Z</dcterms:modified>
</cp:coreProperties>
</file>

<file path=docProps/custom.xml><?xml version="1.0" encoding="utf-8"?>
<Properties xmlns="http://schemas.openxmlformats.org/officeDocument/2006/custom-properties" xmlns:vt="http://schemas.openxmlformats.org/officeDocument/2006/docPropsVTypes"/>
</file>