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Cambria" w:cs="Cambria" w:eastAsia="Cambria" w:hAnsi="Cambria"/>
          <w:b w:val="false"/>
          <w:bCs w:val="false"/>
          <w:smallCaps/>
          <w:color w:val="1F3A5F"/>
          <w:spacing w:val="10"/>
          <w:sz w:val="48"/>
          <w:szCs w:val="48"/>
        </w:rPr>
        <w:t xml:space="preserve">Rebecca Lowe</w:t>
      </w:r>
    </w:p>
    <w:p>
      <w:pPr>
        <w:pStyle w:val="CVRole"/>
        <w:spacing w:after="60"/>
      </w:pPr>
      <w:r>
        <w:rPr>
          <w:rFonts w:ascii="Cambria" w:cs="Cambria" w:eastAsia="Cambria" w:hAnsi="Cambria"/>
          <w:b/>
          <w:bCs/>
          <w:color w:val="1D1D1D"/>
          <w:sz w:val="22"/>
          <w:szCs w:val="22"/>
        </w:rPr>
        <w:t xml:space="preserve">Office and Facilities Manager</w:t>
      </w:r>
    </w:p>
    <w:p>
      <w:pPr>
        <w:pStyle w:val="CVContact"/>
        <w:spacing w:after="120"/>
      </w:pPr>
      <w:r>
        <w:rPr>
          <w:rFonts w:ascii="Cambria" w:cs="Cambria" w:eastAsia="Cambria" w:hAnsi="Cambria"/>
          <w:color w:val="444444"/>
          <w:sz w:val="19"/>
          <w:szCs w:val="19"/>
        </w:rPr>
        <w:t xml:space="preserve">Norwich · 07700 900135 · rebecca.lowe@example.com · linkedin.com/in/rebecca-lowe-example</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Profile</w:t>
      </w:r>
    </w:p>
    <w:p>
      <w:pPr>
        <w:pStyle w:val="CVBody"/>
        <w:spacing w:after="70" w:line="250"/>
      </w:pPr>
      <w:r>
        <w:rPr>
          <w:rFonts w:ascii="Cambria" w:cs="Cambria" w:eastAsia="Cambria" w:hAnsi="Cambria"/>
          <w:color w:val="1D1D1D"/>
          <w:sz w:val="21"/>
          <w:szCs w:val="21"/>
        </w:rPr>
        <w:t xml:space="preserve">Office and facilities manager with ten years in hospitality and professional services, keeping buildings, suppliers and budgets in order for teams of up to 120. Known for calm planning, tidy contracts and clear communication with staff at every level. Looking for an operations or facilities manager role.</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Key skills</w:t>
      </w:r>
    </w:p>
    <w:p>
      <w:pPr>
        <w:pStyle w:val="CVEntry"/>
        <w:keepNext/>
        <w:spacing w:after="40" w:before="0"/>
      </w:pPr>
      <w:r>
        <w:rPr>
          <w:rFonts w:ascii="Cambria" w:cs="Cambria" w:eastAsia="Cambria" w:hAnsi="Cambria"/>
          <w:b/>
          <w:bCs/>
          <w:color w:val="1D1D1D"/>
          <w:sz w:val="21"/>
          <w:szCs w:val="21"/>
        </w:rPr>
        <w:t xml:space="preserve">Budgets and suppliers</w:t>
      </w:r>
    </w:p>
    <w:p>
      <w:pPr>
        <w:pStyle w:val="CVBullet"/>
        <w:numPr>
          <w:ilvl w:val="0"/>
          <w:numId w:val="2"/>
        </w:numPr>
        <w:spacing w:after="40" w:line="250"/>
      </w:pPr>
      <w:r>
        <w:rPr>
          <w:rFonts w:ascii="Cambria" w:cs="Cambria" w:eastAsia="Cambria" w:hAnsi="Cambria"/>
          <w:color w:val="1D1D1D"/>
          <w:sz w:val="21"/>
          <w:szCs w:val="21"/>
        </w:rPr>
        <w:t xml:space="preserve">Manage a £310,000 facilities budget and 14 supplier contracts; retendered cleaning and catering to save £22,000 a year.</w:t>
      </w:r>
    </w:p>
    <w:p>
      <w:pPr>
        <w:pStyle w:val="CVEntry"/>
        <w:keepNext/>
        <w:spacing w:after="40" w:before="100"/>
      </w:pPr>
      <w:r>
        <w:rPr>
          <w:rFonts w:ascii="Cambria" w:cs="Cambria" w:eastAsia="Cambria" w:hAnsi="Cambria"/>
          <w:b/>
          <w:bCs/>
          <w:color w:val="1D1D1D"/>
          <w:sz w:val="21"/>
          <w:szCs w:val="21"/>
        </w:rPr>
        <w:t xml:space="preserve">Planning and projects</w:t>
      </w:r>
    </w:p>
    <w:p>
      <w:pPr>
        <w:pStyle w:val="CVBullet"/>
        <w:numPr>
          <w:ilvl w:val="0"/>
          <w:numId w:val="2"/>
        </w:numPr>
        <w:spacing w:after="40" w:line="250"/>
      </w:pPr>
      <w:r>
        <w:rPr>
          <w:rFonts w:ascii="Cambria" w:cs="Cambria" w:eastAsia="Cambria" w:hAnsi="Cambria"/>
          <w:color w:val="1D1D1D"/>
          <w:sz w:val="21"/>
          <w:szCs w:val="21"/>
        </w:rPr>
        <w:t xml:space="preserve">Led the move of 120 staff to a new office over one weekend, with no lost working days.</w:t>
      </w:r>
    </w:p>
    <w:p>
      <w:pPr>
        <w:pStyle w:val="CVEntry"/>
        <w:keepNext/>
        <w:spacing w:after="40" w:before="100"/>
      </w:pPr>
      <w:r>
        <w:rPr>
          <w:rFonts w:ascii="Cambria" w:cs="Cambria" w:eastAsia="Cambria" w:hAnsi="Cambria"/>
          <w:b/>
          <w:bCs/>
          <w:color w:val="1D1D1D"/>
          <w:sz w:val="21"/>
          <w:szCs w:val="21"/>
        </w:rPr>
        <w:t xml:space="preserve">People and communication</w:t>
      </w:r>
    </w:p>
    <w:p>
      <w:pPr>
        <w:pStyle w:val="CVBullet"/>
        <w:numPr>
          <w:ilvl w:val="0"/>
          <w:numId w:val="2"/>
        </w:numPr>
        <w:spacing w:after="40" w:line="250"/>
      </w:pPr>
      <w:r>
        <w:rPr>
          <w:rFonts w:ascii="Cambria" w:cs="Cambria" w:eastAsia="Cambria" w:hAnsi="Cambria"/>
          <w:color w:val="1D1D1D"/>
          <w:sz w:val="21"/>
          <w:szCs w:val="21"/>
        </w:rPr>
        <w:t xml:space="preserve">Line manage a team of four and brief the leadership team monthly on costs, risks and repairs.</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Employment</w:t>
      </w:r>
    </w:p>
    <w:p>
      <w:pPr>
        <w:pStyle w:val="CVEntry"/>
        <w:keepNext/>
        <w:tabs>
          <w:tab w:val="right" w:pos="9638"/>
        </w:tabs>
        <w:spacing w:after="30" w:before="0" w:line="250"/>
      </w:pPr>
      <w:r>
        <w:rPr>
          <w:rFonts w:ascii="Cambria" w:cs="Cambria" w:eastAsia="Cambria" w:hAnsi="Cambria"/>
          <w:b/>
          <w:bCs/>
          <w:color w:val="1D1D1D"/>
          <w:sz w:val="21"/>
          <w:szCs w:val="21"/>
        </w:rPr>
        <w:t xml:space="preserve">Office and Facilities Manager</w:t>
      </w:r>
      <w:r>
        <w:rPr>
          <w:rFonts w:ascii="Cambria" w:cs="Cambria" w:eastAsia="Cambria" w:hAnsi="Cambria"/>
          <w:i/>
          <w:iCs/>
          <w:color w:val="444444"/>
          <w:sz w:val="21"/>
          <w:szCs w:val="21"/>
        </w:rPr>
        <w:t xml:space="preserve">, Harlow &amp; Pike Solicitors, Norwich</w:t>
      </w:r>
      <w:r>
        <w:rPr>
          <w:rFonts w:ascii="Cambria" w:cs="Cambria" w:eastAsia="Cambria" w:hAnsi="Cambria"/>
          <w:color w:val="444444"/>
          <w:sz w:val="20"/>
          <w:szCs w:val="20"/>
        </w:rPr>
        <w:tab/>
        <w:t xml:space="preserve">January 2021–present</w:t>
      </w:r>
    </w:p>
    <w:p>
      <w:pPr>
        <w:pStyle w:val="CVBullet"/>
        <w:numPr>
          <w:ilvl w:val="0"/>
          <w:numId w:val="2"/>
        </w:numPr>
        <w:spacing w:after="40" w:line="250"/>
      </w:pPr>
      <w:r>
        <w:rPr>
          <w:rFonts w:ascii="Cambria" w:cs="Cambria" w:eastAsia="Cambria" w:hAnsi="Cambria"/>
          <w:color w:val="1D1D1D"/>
          <w:sz w:val="21"/>
          <w:szCs w:val="21"/>
        </w:rPr>
        <w:t xml:space="preserve">Run the building, health and safety, IT equipment and front of house for 120 staff.</w:t>
      </w:r>
    </w:p>
    <w:p>
      <w:pPr>
        <w:pStyle w:val="CVBullet"/>
        <w:numPr>
          <w:ilvl w:val="0"/>
          <w:numId w:val="2"/>
        </w:numPr>
        <w:spacing w:after="40" w:line="250"/>
      </w:pPr>
      <w:r>
        <w:rPr>
          <w:rFonts w:ascii="Cambria" w:cs="Cambria" w:eastAsia="Cambria" w:hAnsi="Cambria"/>
          <w:color w:val="1D1D1D"/>
          <w:sz w:val="21"/>
          <w:szCs w:val="21"/>
        </w:rPr>
        <w:t xml:space="preserve">Manage supplier contracts, service levels and renewals in one tracker shared with finance.</w:t>
      </w:r>
    </w:p>
    <w:p>
      <w:pPr>
        <w:pStyle w:val="CVBullet"/>
        <w:numPr>
          <w:ilvl w:val="0"/>
          <w:numId w:val="2"/>
        </w:numPr>
        <w:spacing w:after="40" w:line="250"/>
      </w:pPr>
      <w:r>
        <w:rPr>
          <w:rFonts w:ascii="Cambria" w:cs="Cambria" w:eastAsia="Cambria" w:hAnsi="Cambria"/>
          <w:color w:val="1D1D1D"/>
          <w:sz w:val="21"/>
          <w:szCs w:val="21"/>
        </w:rPr>
        <w:t xml:space="preserve">Plan fire drills, risk assessments and first aid cover, and keep the records audit-ready.</w:t>
      </w:r>
    </w:p>
    <w:p>
      <w:pPr>
        <w:pStyle w:val="CVEntry"/>
        <w:keepNext/>
        <w:tabs>
          <w:tab w:val="right" w:pos="9638"/>
        </w:tabs>
        <w:spacing w:after="30" w:before="110" w:line="250"/>
      </w:pPr>
      <w:r>
        <w:rPr>
          <w:rFonts w:ascii="Cambria" w:cs="Cambria" w:eastAsia="Cambria" w:hAnsi="Cambria"/>
          <w:b/>
          <w:bCs/>
          <w:color w:val="1D1D1D"/>
          <w:sz w:val="21"/>
          <w:szCs w:val="21"/>
        </w:rPr>
        <w:t xml:space="preserve">General Manager</w:t>
      </w:r>
      <w:r>
        <w:rPr>
          <w:rFonts w:ascii="Cambria" w:cs="Cambria" w:eastAsia="Cambria" w:hAnsi="Cambria"/>
          <w:i/>
          <w:iCs/>
          <w:color w:val="444444"/>
          <w:sz w:val="21"/>
          <w:szCs w:val="21"/>
        </w:rPr>
        <w:t xml:space="preserve">, The Granary Hotel, Norwich</w:t>
      </w:r>
      <w:r>
        <w:rPr>
          <w:rFonts w:ascii="Cambria" w:cs="Cambria" w:eastAsia="Cambria" w:hAnsi="Cambria"/>
          <w:color w:val="444444"/>
          <w:sz w:val="20"/>
          <w:szCs w:val="20"/>
        </w:rPr>
        <w:tab/>
        <w:t xml:space="preserve">2017–2020</w:t>
      </w:r>
    </w:p>
    <w:p>
      <w:pPr>
        <w:pStyle w:val="CVBullet"/>
        <w:numPr>
          <w:ilvl w:val="0"/>
          <w:numId w:val="2"/>
        </w:numPr>
        <w:spacing w:after="40" w:line="250"/>
      </w:pPr>
      <w:r>
        <w:rPr>
          <w:rFonts w:ascii="Cambria" w:cs="Cambria" w:eastAsia="Cambria" w:hAnsi="Cambria"/>
          <w:color w:val="1D1D1D"/>
          <w:sz w:val="21"/>
          <w:szCs w:val="21"/>
        </w:rPr>
        <w:t xml:space="preserve">Ran a 40-bedroom hotel with 35 staff: rotas, budgets, suppliers and guest complaints.</w:t>
      </w:r>
    </w:p>
    <w:p>
      <w:pPr>
        <w:pStyle w:val="CVEntry"/>
        <w:keepNext/>
        <w:tabs>
          <w:tab w:val="right" w:pos="9638"/>
        </w:tabs>
        <w:spacing w:after="30" w:before="110" w:line="250"/>
      </w:pPr>
      <w:r>
        <w:rPr>
          <w:rFonts w:ascii="Cambria" w:cs="Cambria" w:eastAsia="Cambria" w:hAnsi="Cambria"/>
          <w:b/>
          <w:bCs/>
          <w:color w:val="1D1D1D"/>
          <w:sz w:val="21"/>
          <w:szCs w:val="21"/>
        </w:rPr>
        <w:t xml:space="preserve">Assistant Manager</w:t>
      </w:r>
      <w:r>
        <w:rPr>
          <w:rFonts w:ascii="Cambria" w:cs="Cambria" w:eastAsia="Cambria" w:hAnsi="Cambria"/>
          <w:i/>
          <w:iCs/>
          <w:color w:val="444444"/>
          <w:sz w:val="21"/>
          <w:szCs w:val="21"/>
        </w:rPr>
        <w:t xml:space="preserve">, The Granary Hotel, Norwich</w:t>
      </w:r>
      <w:r>
        <w:rPr>
          <w:rFonts w:ascii="Cambria" w:cs="Cambria" w:eastAsia="Cambria" w:hAnsi="Cambria"/>
          <w:color w:val="444444"/>
          <w:sz w:val="20"/>
          <w:szCs w:val="20"/>
        </w:rPr>
        <w:tab/>
        <w:t xml:space="preserve">2015–2017</w:t>
      </w:r>
    </w:p>
    <w:p>
      <w:pPr>
        <w:pStyle w:val="CVBullet"/>
        <w:numPr>
          <w:ilvl w:val="0"/>
          <w:numId w:val="2"/>
        </w:numPr>
        <w:spacing w:after="40" w:line="250"/>
      </w:pPr>
      <w:r>
        <w:rPr>
          <w:rFonts w:ascii="Cambria" w:cs="Cambria" w:eastAsia="Cambria" w:hAnsi="Cambria"/>
          <w:color w:val="1D1D1D"/>
          <w:sz w:val="21"/>
          <w:szCs w:val="21"/>
        </w:rPr>
        <w:t xml:space="preserve">Covered reception, events and the restaurant, and trained new staff.</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Education and training</w:t>
      </w:r>
    </w:p>
    <w:p>
      <w:pPr>
        <w:pStyle w:val="CVEntry"/>
        <w:keepNext w:val="false"/>
        <w:tabs>
          <w:tab w:val="right" w:pos="9638"/>
        </w:tabs>
        <w:spacing w:after="30" w:before="0" w:line="250"/>
      </w:pPr>
      <w:r>
        <w:rPr>
          <w:rFonts w:ascii="Cambria" w:cs="Cambria" w:eastAsia="Cambria" w:hAnsi="Cambria"/>
          <w:b/>
          <w:bCs/>
          <w:color w:val="1D1D1D"/>
          <w:sz w:val="21"/>
          <w:szCs w:val="21"/>
        </w:rPr>
        <w:t xml:space="preserve">IWFM Level 4 Certificate in Facilities Management</w:t>
      </w:r>
      <w:r>
        <w:rPr>
          <w:rFonts w:ascii="Cambria" w:cs="Cambria" w:eastAsia="Cambria" w:hAnsi="Cambria"/>
          <w:color w:val="444444"/>
          <w:sz w:val="20"/>
          <w:szCs w:val="20"/>
        </w:rPr>
        <w:tab/>
        <w:t xml:space="preserve">2022</w:t>
      </w:r>
    </w:p>
    <w:p>
      <w:pPr>
        <w:pStyle w:val="CVEntry"/>
        <w:keepNext w:val="false"/>
        <w:tabs>
          <w:tab w:val="right" w:pos="9638"/>
        </w:tabs>
        <w:spacing w:after="30" w:before="110" w:line="250"/>
      </w:pPr>
      <w:r>
        <w:rPr>
          <w:rFonts w:ascii="Cambria" w:cs="Cambria" w:eastAsia="Cambria" w:hAnsi="Cambria"/>
          <w:b/>
          <w:bCs/>
          <w:color w:val="1D1D1D"/>
          <w:sz w:val="21"/>
          <w:szCs w:val="21"/>
        </w:rPr>
        <w:t xml:space="preserve">IOSH Managing Safely</w:t>
      </w:r>
      <w:r>
        <w:rPr>
          <w:rFonts w:ascii="Cambria" w:cs="Cambria" w:eastAsia="Cambria" w:hAnsi="Cambria"/>
          <w:color w:val="444444"/>
          <w:sz w:val="20"/>
          <w:szCs w:val="20"/>
        </w:rPr>
        <w:tab/>
        <w:t xml:space="preserve">2021</w:t>
      </w:r>
    </w:p>
    <w:p>
      <w:pPr>
        <w:pStyle w:val="CVEntry"/>
        <w:keepNext w:val="false"/>
        <w:tabs>
          <w:tab w:val="right" w:pos="9638"/>
        </w:tabs>
        <w:spacing w:after="30" w:before="110" w:line="250"/>
      </w:pPr>
      <w:r>
        <w:rPr>
          <w:rFonts w:ascii="Cambria" w:cs="Cambria" w:eastAsia="Cambria" w:hAnsi="Cambria"/>
          <w:b/>
          <w:bCs/>
          <w:color w:val="1D1D1D"/>
          <w:sz w:val="21"/>
          <w:szCs w:val="21"/>
        </w:rPr>
        <w:t xml:space="preserve">BA (Hons) Hospitality Management, 2:1</w:t>
      </w:r>
      <w:r>
        <w:rPr>
          <w:rFonts w:ascii="Cambria" w:cs="Cambria" w:eastAsia="Cambria" w:hAnsi="Cambria"/>
          <w:i/>
          <w:iCs/>
          <w:color w:val="444444"/>
          <w:sz w:val="21"/>
          <w:szCs w:val="21"/>
        </w:rPr>
        <w:t xml:space="preserve">, Wensum College of Hospitality</w:t>
      </w:r>
      <w:r>
        <w:rPr>
          <w:rFonts w:ascii="Cambria" w:cs="Cambria" w:eastAsia="Cambria" w:hAnsi="Cambria"/>
          <w:color w:val="444444"/>
          <w:sz w:val="20"/>
          <w:szCs w:val="20"/>
        </w:rPr>
        <w:tab/>
        <w:t xml:space="preserve">2015</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Additional information</w:t>
      </w:r>
    </w:p>
    <w:p>
      <w:pPr>
        <w:pStyle w:val="CVBody"/>
        <w:spacing w:after="70" w:line="250"/>
      </w:pPr>
      <w:r>
        <w:rPr>
          <w:rFonts w:ascii="Cambria" w:cs="Cambria" w:eastAsia="Cambria" w:hAnsi="Cambria"/>
          <w:color w:val="1D1D1D"/>
          <w:sz w:val="21"/>
          <w:szCs w:val="21"/>
        </w:rPr>
        <w:t xml:space="preserve">Full UK driving licence. Mental health first aider.</w:t>
      </w:r>
    </w:p>
    <w:sectPr>
      <w:pgSz w:w="11906" w:h="16838" w:orient="portrait"/>
      <w:pgMar w:top="1020" w:right="1134" w:bottom="1020" w:left="1134"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1D1D1D"/>
        <w:sz w:val="21"/>
        <w:szCs w:val="21"/>
      </w:rPr>
    </w:rPrDefault>
    <w:pPrDefault>
      <w:pPr>
        <w:widowControl/>
        <w:spacing w:after="70" w:line="25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70" w:line="250"/>
    </w:pPr>
    <w:rPr>
      <w:rFonts w:ascii="Cambria" w:cs="Cambria" w:eastAsia="Cambria" w:hAnsi="Cambria"/>
      <w:color w:val="1D1D1D"/>
      <w:sz w:val="21"/>
      <w:szCs w:val="21"/>
    </w:rPr>
  </w:style>
  <w:style w:type="paragraph" w:styleId="CVName">
    <w:name w:val="CV Name"/>
    <w:basedOn w:val="CVBody"/>
    <w:next w:val="CVRole"/>
    <w:qFormat/>
    <w:rPr>
      <w:rFonts w:ascii="Cambria" w:cs="Cambria" w:eastAsia="Cambria" w:hAnsi="Cambria"/>
      <w:b w:val="false"/>
      <w:bCs w:val="false"/>
      <w:color w:val="1F3A5F"/>
      <w:sz w:val="48"/>
      <w:szCs w:val="48"/>
    </w:rPr>
  </w:style>
  <w:style w:type="paragraph" w:styleId="CVRole">
    <w:name w:val="CV Role"/>
    <w:basedOn w:val="CVBody"/>
    <w:next w:val="CVContact"/>
    <w:qFormat/>
    <w:rPr>
      <w:b/>
      <w:bCs/>
      <w:color w:val="1D1D1D"/>
      <w:sz w:val="22"/>
      <w:szCs w:val="22"/>
    </w:rPr>
  </w:style>
  <w:style w:type="paragraph" w:styleId="CVContact">
    <w:name w:val="CV Contact"/>
    <w:basedOn w:val="CVBody"/>
    <w:qFormat/>
    <w:rPr>
      <w:color w:val="444444"/>
      <w:sz w:val="19"/>
      <w:szCs w:val="19"/>
    </w:rPr>
  </w:style>
  <w:style w:type="paragraph" w:styleId="CVSection">
    <w:name w:val="CV Section"/>
    <w:basedOn w:val="CVBody"/>
    <w:next w:val="CVBody"/>
    <w:qFormat/>
    <w:pPr>
      <w:keepNext/>
      <w:spacing w:after="100" w:before="220"/>
      <w:outlineLvl w:val="0"/>
    </w:pPr>
    <w:rPr>
      <w:rFonts w:ascii="Cambria" w:cs="Cambria" w:eastAsia="Cambria" w:hAnsi="Cambria"/>
      <w:b/>
      <w:bCs/>
      <w:smallCaps/>
      <w:color w:val="1F3A5F"/>
      <w:sz w:val="24"/>
      <w:szCs w:val="24"/>
    </w:rPr>
  </w:style>
  <w:style w:type="paragraph" w:styleId="CVEntry">
    <w:name w:val="CV Entry"/>
    <w:basedOn w:val="CVBody"/>
    <w:next w:val="CVBullet"/>
    <w:qFormat/>
    <w:pPr>
      <w:keepNext/>
    </w:pPr>
    <w:rPr>
      <w:b/>
      <w:bCs/>
    </w:rPr>
  </w:style>
  <w:style w:type="paragraph" w:styleId="CVBullet">
    <w:name w:val="CV Bullet"/>
    <w:basedOn w:val="CVBody"/>
    <w:qFormat/>
    <w:pPr>
      <w:spacing w:after="4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Combination CV template</dc:title>
  <dc:creator>CVTemplates</dc:creator>
  <cp:lastModifiedBy>Un-named</cp:lastModifiedBy>
  <cp:revision>1</cp:revision>
  <dcterms:created xsi:type="dcterms:W3CDTF">2026-10-09T03:08:58.909Z</dcterms:created>
  <dcterms:modified xsi:type="dcterms:W3CDTF">2026-10-09T03:08:58.909Z</dcterms:modified>
</cp:coreProperties>
</file>

<file path=docProps/custom.xml><?xml version="1.0" encoding="utf-8"?>
<Properties xmlns="http://schemas.openxmlformats.org/officeDocument/2006/custom-properties" xmlns:vt="http://schemas.openxmlformats.org/officeDocument/2006/docPropsVTypes"/>
</file>