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libri" w:cs="Calibri" w:eastAsia="Calibri" w:hAnsi="Calibri"/>
          <w:b/>
          <w:bCs/>
          <w:smallCaps w:val="false"/>
          <w:color w:val="1A1A1A"/>
          <w:sz w:val="36"/>
          <w:szCs w:val="36"/>
        </w:rPr>
        <w:t xml:space="preserve">Owen Jenkins</w:t>
      </w:r>
    </w:p>
    <w:p>
      <w:pPr>
        <w:pStyle w:val="CVRole"/>
        <w:spacing w:after="6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Electrician</w:t>
      </w:r>
    </w:p>
    <w:p>
      <w:pPr>
        <w:pStyle w:val="CVContact"/>
        <w:spacing w:after="12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Cardiff | 07700 900171 | owen.jenkins@example.com | ECS Gold Card, full UK driving licence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Profile</w:t>
      </w:r>
    </w:p>
    <w:p>
      <w:pPr>
        <w:pStyle w:val="CVBody"/>
        <w:spacing w:after="3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Qualified electrician with nine years in the trade, five of them qualified, on domestic and commercial installations, including rewires, consumer unit changes, EV chargers and shop fit-outs. Tests and certifies every job, keeps sites tidy and safe and explains work clearly to customers. ECS Gold Card holder with own tools and a van. Looking for an approved electrician role.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Experience</w:t>
      </w:r>
    </w:p>
    <w:p>
      <w:pPr>
        <w:pStyle w:val="CVEntry"/>
        <w:keepNext/>
        <w:tabs>
          <w:tab w:val="right" w:pos="10318"/>
        </w:tabs>
        <w:spacing w:after="30" w:before="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Electrician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Taff Valley Electrical, Cardiff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2021–present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Carry out full rewires, consumer unit upgrades and extensions in homes, about two a week.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Install EV charging points and smart heating controls, and register installations with the scheme provider.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Fit out shops and offices: containment, lighting, small power and data cabling.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Test, inspect and complete electrical installation certificates for every job.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Respond to emergency call-outs on a one-in-four weekend rota.</w:t>
      </w:r>
    </w:p>
    <w:p>
      <w:pPr>
        <w:pStyle w:val="CVEntry"/>
        <w:keepNext w:val="false"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Apprentice, then Improver Electrician</w:t>
      </w:r>
      <w:r>
        <w:rPr>
          <w:rFonts w:ascii="Calibri" w:cs="Calibri" w:eastAsia="Calibri" w:hAnsi="Calibri"/>
          <w:i w:val="false"/>
          <w:iCs w:val="false"/>
          <w:color w:val="444444"/>
          <w:sz w:val="21"/>
          <w:szCs w:val="21"/>
        </w:rPr>
        <w:t xml:space="preserve">, Bryn Electrical Services, Newport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2017–2021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Qualifications and cards</w:t>
      </w:r>
    </w:p>
    <w:p>
      <w:pPr>
        <w:pStyle w:val="CVEntry"/>
        <w:keepNext w:val="false"/>
        <w:tabs>
          <w:tab w:val="right" w:pos="10318"/>
        </w:tabs>
        <w:spacing w:after="30" w:before="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Installation and Maintenance Electrician Level 3 Advanced Apprenticeship, with AM2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2021</w:t>
      </w:r>
    </w:p>
    <w:p>
      <w:pPr>
        <w:pStyle w:val="CVEntry"/>
        <w:keepNext w:val="false"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BS 7671 Requirements for Electrical Installations (18th Edition)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2024</w:t>
      </w:r>
    </w:p>
    <w:p>
      <w:pPr>
        <w:pStyle w:val="CVEntry"/>
        <w:keepNext w:val="false"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Level 3 Inspection and Testing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2023</w:t>
      </w:r>
    </w:p>
    <w:p>
      <w:pPr>
        <w:pStyle w:val="CVEntry"/>
        <w:keepNext w:val="false"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EV charging equipment installation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2024</w:t>
      </w:r>
    </w:p>
    <w:p>
      <w:pPr>
        <w:pStyle w:val="CVEntry"/>
        <w:keepNext w:val="false"/>
        <w:tabs>
          <w:tab w:val="right" w:pos="10318"/>
        </w:tabs>
        <w:spacing w:after="30" w:before="110" w:line="236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ECS Gold Card</w:t>
      </w:r>
      <w:r>
        <w:rPr>
          <w:rFonts w:ascii="Calibri" w:cs="Calibri" w:eastAsia="Calibri" w:hAnsi="Calibri"/>
          <w:color w:val="444444"/>
          <w:sz w:val="20"/>
          <w:szCs w:val="20"/>
        </w:rPr>
        <w:tab/>
        <w:t xml:space="preserve">expires 2029</w:t>
      </w:r>
    </w:p>
    <w:p>
      <w:pPr>
        <w:pStyle w:val="CVSection"/>
        <w:keepNext/>
        <w:keepLines/>
        <w:pBdr>
          <w:bottom w:val="single" w:color="888888" w:sz="6" w:space="2"/>
        </w:pBdr>
        <w:spacing w:after="60" w:before="140"/>
      </w:pPr>
      <w:r>
        <w:rPr>
          <w:rFonts w:ascii="Calibri" w:cs="Calibri" w:eastAsia="Calibri" w:hAnsi="Calibri"/>
          <w:b/>
          <w:bCs/>
          <w:smallCaps w:val="false"/>
          <w:color w:val="1A1A1A"/>
          <w:spacing w:val="20"/>
          <w:sz w:val="21"/>
          <w:szCs w:val="21"/>
        </w:rPr>
        <w:t xml:space="preserve">Skills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Domestic and commercial installation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Inspection, testing and certification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Fault finding</w:t>
      </w:r>
    </w:p>
    <w:p>
      <w:pPr>
        <w:pStyle w:val="CVBullet"/>
        <w:numPr>
          <w:ilvl w:val="0"/>
          <w:numId w:val="2"/>
        </w:numPr>
        <w:spacing w:after="10" w:line="23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EV chargers and smart controls</w:t>
      </w:r>
    </w:p>
    <w:sectPr>
      <w:pgSz w:w="11906" w:h="16838" w:orient="portrait"/>
      <w:pgMar w:top="720" w:right="794" w:bottom="720" w:left="79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1"/>
        <w:szCs w:val="21"/>
      </w:rPr>
    </w:rPrDefault>
    <w:pPrDefault>
      <w:pPr>
        <w:widowControl/>
        <w:spacing w:after="30" w:line="23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30" w:line="236"/>
    </w:pPr>
    <w:rPr>
      <w:rFonts w:ascii="Calibri" w:cs="Calibri" w:eastAsia="Calibri" w:hAnsi="Calibri"/>
      <w:color w:val="1A1A1A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1A1A1A"/>
      <w:sz w:val="36"/>
      <w:szCs w:val="36"/>
    </w:rPr>
  </w:style>
  <w:style w:type="paragraph" w:styleId="CVRole">
    <w:name w:val="CV Role"/>
    <w:basedOn w:val="CVBody"/>
    <w:next w:val="CVContact"/>
    <w:qFormat/>
    <w:rPr>
      <w:b/>
      <w:bCs/>
      <w:color w:val="1A1A1A"/>
      <w:sz w:val="21"/>
      <w:szCs w:val="21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60" w:before="140"/>
      <w:outlineLvl w:val="0"/>
    </w:pPr>
    <w:rPr>
      <w:rFonts w:ascii="Calibri" w:cs="Calibri" w:eastAsia="Calibri" w:hAnsi="Calibri"/>
      <w:b/>
      <w:bCs/>
      <w:smallCaps w:val="false"/>
      <w:color w:val="1A1A1A"/>
      <w:sz w:val="21"/>
      <w:szCs w:val="21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1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CV example</dc:title>
  <dc:creator>CVTemplates</dc:creator>
  <cp:lastModifiedBy>Un-named</cp:lastModifiedBy>
  <cp:revision>1</cp:revision>
  <dcterms:created xsi:type="dcterms:W3CDTF">2026-10-09T03:47:35.591Z</dcterms:created>
  <dcterms:modified xsi:type="dcterms:W3CDTF">2026-10-09T03:47:35.591Z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