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CVName"/>
        <w:spacing w:after="80"/>
      </w:pPr>
      <w:r>
        <w:rPr>
          <w:rFonts w:ascii="Georgia" w:cs="Georgia" w:eastAsia="Georgia" w:hAnsi="Georgia"/>
          <w:b w:val="false"/>
          <w:bCs w:val="false"/>
          <w:smallCaps w:val="false"/>
          <w:color w:val="24221F"/>
          <w:sz w:val="50"/>
          <w:szCs w:val="50"/>
        </w:rPr>
        <w:t xml:space="preserve">Leah Okafor</w:t>
      </w:r>
    </w:p>
    <w:p>
      <w:pPr>
        <w:pStyle w:val="CVRole"/>
        <w:spacing w:after="60"/>
      </w:pPr>
      <w:r>
        <w:rPr>
          <w:rFonts w:ascii="Arial" w:cs="Arial" w:eastAsia="Arial" w:hAnsi="Arial"/>
          <w:b/>
          <w:bCs/>
          <w:color w:val="24221F"/>
          <w:sz w:val="22"/>
          <w:szCs w:val="22"/>
        </w:rPr>
        <w:t xml:space="preserve">Healthcare Assistant</w:t>
      </w:r>
    </w:p>
    <w:p>
      <w:pPr>
        <w:pStyle w:val="CVContact"/>
        <w:spacing w:after="120"/>
      </w:pPr>
      <w:r>
        <w:rPr>
          <w:rFonts w:ascii="Arial" w:cs="Arial" w:eastAsia="Arial" w:hAnsi="Arial"/>
          <w:color w:val="24221F"/>
          <w:sz w:val="18"/>
          <w:szCs w:val="18"/>
        </w:rPr>
        <w:t xml:space="preserve">Norwich | 07700 900151 | leah.okafor@example.com</w:t>
      </w:r>
    </w:p>
    <w:p>
      <w:pPr>
        <w:pStyle w:val="CVSection"/>
        <w:keepNext/>
        <w:keepLines/>
        <w:spacing w:after="100" w:before="60"/>
      </w:pPr>
      <w:r>
        <w:rPr>
          <w:rFonts w:ascii="Arial" w:cs="Arial" w:eastAsia="Arial" w:hAnsi="Arial"/>
          <w:b/>
          <w:bCs/>
          <w:smallCaps w:val="false"/>
          <w:color w:val="742F45"/>
          <w:sz w:val="22"/>
          <w:szCs w:val="22"/>
        </w:rPr>
        <w:t xml:space="preserve">Profile</w:t>
      </w:r>
    </w:p>
    <w:p>
      <w:pPr>
        <w:pStyle w:val="CVBody"/>
        <w:spacing w:after="80" w:line="245"/>
      </w:pPr>
      <w:r>
        <w:rPr>
          <w:rFonts w:ascii="Arial" w:cs="Arial" w:eastAsia="Arial" w:hAnsi="Arial"/>
          <w:color w:val="24221F"/>
          <w:sz w:val="22"/>
          <w:szCs w:val="22"/>
        </w:rPr>
        <w:t xml:space="preserve">Healthcare assistant with five years in hospital and nursing home care, the last three on an acute medical ward. Supports patients with washing, dressing, eating and moving safely, records observations on the electronic record and tells the nurse in charge at once when a score rises. Holds the Care Certificate and a Level 3 Diploma in Healthcare Support. Looking for a senior healthcare assistant post.</w:t>
      </w:r>
    </w:p>
    <w:p>
      <w:pPr>
        <w:pStyle w:val="CVSection"/>
        <w:keepNext/>
        <w:keepLines/>
        <w:spacing w:after="100" w:before="200"/>
      </w:pPr>
      <w:r>
        <w:rPr>
          <w:rFonts w:ascii="Arial" w:cs="Arial" w:eastAsia="Arial" w:hAnsi="Arial"/>
          <w:b/>
          <w:bCs/>
          <w:smallCaps w:val="false"/>
          <w:color w:val="742F45"/>
          <w:sz w:val="22"/>
          <w:szCs w:val="22"/>
        </w:rPr>
        <w:t xml:space="preserve">Employment</w:t>
      </w:r>
    </w:p>
    <w:p>
      <w:pPr>
        <w:pStyle w:val="CVEntry"/>
        <w:keepNext/>
        <w:spacing w:after="40" w:before="0" w:line="245"/>
      </w:pPr>
      <w:r>
        <w:rPr>
          <w:rFonts w:ascii="Arial" w:cs="Arial" w:eastAsia="Arial" w:hAnsi="Arial"/>
          <w:b/>
          <w:bCs/>
          <w:color w:val="24221F"/>
          <w:sz w:val="22"/>
          <w:szCs w:val="22"/>
        </w:rPr>
        <w:t xml:space="preserve">Healthcare Assistant | Elmstead Ward, Kingsmere Hospital, Norwich | April 2023–present</w:t>
      </w:r>
    </w:p>
    <w:p>
      <w:pPr>
        <w:pStyle w:val="CVBullet"/>
        <w:numPr>
          <w:ilvl w:val="0"/>
          <w:numId w:val="2"/>
        </w:numPr>
        <w:spacing w:after="60" w:line="245"/>
      </w:pPr>
      <w:r>
        <w:rPr>
          <w:rFonts w:ascii="Arial" w:cs="Arial" w:eastAsia="Arial" w:hAnsi="Arial"/>
          <w:color w:val="24221F"/>
          <w:sz w:val="22"/>
          <w:szCs w:val="22"/>
        </w:rPr>
        <w:t xml:space="preserve">Care for up to eight patients a shift on a 28-bed acute medical ward, with washing, dressing, toileting and meals.</w:t>
      </w:r>
    </w:p>
    <w:p>
      <w:pPr>
        <w:pStyle w:val="CVBullet"/>
        <w:numPr>
          <w:ilvl w:val="0"/>
          <w:numId w:val="2"/>
        </w:numPr>
        <w:spacing w:after="60" w:line="245"/>
      </w:pPr>
      <w:r>
        <w:rPr>
          <w:rFonts w:ascii="Arial" w:cs="Arial" w:eastAsia="Arial" w:hAnsi="Arial"/>
          <w:color w:val="24221F"/>
          <w:sz w:val="22"/>
          <w:szCs w:val="22"/>
        </w:rPr>
        <w:t xml:space="preserve">Take and record temperature, pulse, blood pressure, breathing rate, oxygen levels and blood glucose, and report a rising early warning score to the nurse in charge straight away.</w:t>
      </w:r>
    </w:p>
    <w:p>
      <w:pPr>
        <w:pStyle w:val="CVBullet"/>
        <w:numPr>
          <w:ilvl w:val="0"/>
          <w:numId w:val="2"/>
        </w:numPr>
        <w:spacing w:after="60" w:line="245"/>
      </w:pPr>
      <w:r>
        <w:rPr>
          <w:rFonts w:ascii="Arial" w:cs="Arial" w:eastAsia="Arial" w:hAnsi="Arial"/>
          <w:color w:val="24221F"/>
          <w:sz w:val="22"/>
          <w:szCs w:val="22"/>
        </w:rPr>
        <w:t xml:space="preserve">Move patients with hoists, slide sheets and standing aids, following each moving and handling plan.</w:t>
      </w:r>
    </w:p>
    <w:p>
      <w:pPr>
        <w:pStyle w:val="CVBullet"/>
        <w:numPr>
          <w:ilvl w:val="0"/>
          <w:numId w:val="2"/>
        </w:numPr>
        <w:spacing w:after="60" w:line="245"/>
      </w:pPr>
      <w:r>
        <w:rPr>
          <w:rFonts w:ascii="Arial" w:cs="Arial" w:eastAsia="Arial" w:hAnsi="Arial"/>
          <w:color w:val="24221F"/>
          <w:sz w:val="22"/>
          <w:szCs w:val="22"/>
        </w:rPr>
        <w:t xml:space="preserve">Keep food and fluid charts and turn charts, and help patients who need support to eat.</w:t>
      </w:r>
    </w:p>
    <w:p>
      <w:pPr>
        <w:pStyle w:val="CVBullet"/>
        <w:numPr>
          <w:ilvl w:val="0"/>
          <w:numId w:val="2"/>
        </w:numPr>
        <w:spacing w:after="60" w:line="245"/>
      </w:pPr>
      <w:r>
        <w:rPr>
          <w:rFonts w:ascii="Arial" w:cs="Arial" w:eastAsia="Arial" w:hAnsi="Arial"/>
          <w:color w:val="24221F"/>
          <w:sz w:val="22"/>
          <w:szCs w:val="22"/>
        </w:rPr>
        <w:t xml:space="preserve">Clean and check equipment between patients, following infection prevention and control procedures.</w:t>
      </w:r>
    </w:p>
    <w:p>
      <w:pPr>
        <w:pStyle w:val="CVBullet"/>
        <w:numPr>
          <w:ilvl w:val="0"/>
          <w:numId w:val="2"/>
        </w:numPr>
        <w:spacing w:after="60" w:line="245"/>
      </w:pPr>
      <w:r>
        <w:rPr>
          <w:rFonts w:ascii="Arial" w:cs="Arial" w:eastAsia="Arial" w:hAnsi="Arial"/>
          <w:color w:val="24221F"/>
          <w:sz w:val="22"/>
          <w:szCs w:val="22"/>
        </w:rPr>
        <w:t xml:space="preserve">Show new healthcare assistants the ward routine in their first two weeks.</w:t>
      </w:r>
    </w:p>
    <w:p>
      <w:pPr>
        <w:pStyle w:val="CVEntry"/>
        <w:keepNext/>
        <w:spacing w:after="40" w:before="60" w:line="245"/>
      </w:pPr>
      <w:r>
        <w:rPr>
          <w:rFonts w:ascii="Arial" w:cs="Arial" w:eastAsia="Arial" w:hAnsi="Arial"/>
          <w:b/>
          <w:bCs/>
          <w:color w:val="24221F"/>
          <w:sz w:val="22"/>
          <w:szCs w:val="22"/>
        </w:rPr>
        <w:t xml:space="preserve">Care Assistant | Holly Lodge Nursing Home, Norwich | 2021–2023</w:t>
      </w:r>
    </w:p>
    <w:p>
      <w:pPr>
        <w:pStyle w:val="CVBullet"/>
        <w:numPr>
          <w:ilvl w:val="0"/>
          <w:numId w:val="2"/>
        </w:numPr>
        <w:spacing w:after="60" w:line="245"/>
      </w:pPr>
      <w:r>
        <w:rPr>
          <w:rFonts w:ascii="Arial" w:cs="Arial" w:eastAsia="Arial" w:hAnsi="Arial"/>
          <w:color w:val="24221F"/>
          <w:sz w:val="22"/>
          <w:szCs w:val="22"/>
        </w:rPr>
        <w:t xml:space="preserve">Supported residents on a 40-bed nursing unit with personal care, continence care and meals.</w:t>
      </w:r>
    </w:p>
    <w:p>
      <w:pPr>
        <w:pStyle w:val="CVBullet"/>
        <w:numPr>
          <w:ilvl w:val="0"/>
          <w:numId w:val="2"/>
        </w:numPr>
        <w:spacing w:after="60" w:line="245"/>
      </w:pPr>
      <w:r>
        <w:rPr>
          <w:rFonts w:ascii="Arial" w:cs="Arial" w:eastAsia="Arial" w:hAnsi="Arial"/>
          <w:color w:val="24221F"/>
          <w:sz w:val="22"/>
          <w:szCs w:val="22"/>
        </w:rPr>
        <w:t xml:space="preserve">Recorded care on the electronic care plan and reported changes to the nurse on duty.</w:t>
      </w:r>
    </w:p>
    <w:p>
      <w:pPr>
        <w:pStyle w:val="CVSection"/>
        <w:keepNext/>
        <w:keepLines/>
        <w:spacing w:after="100" w:before="200"/>
      </w:pPr>
      <w:r>
        <w:rPr>
          <w:rFonts w:ascii="Arial" w:cs="Arial" w:eastAsia="Arial" w:hAnsi="Arial"/>
          <w:b/>
          <w:bCs/>
          <w:smallCaps w:val="false"/>
          <w:color w:val="742F45"/>
          <w:sz w:val="22"/>
          <w:szCs w:val="22"/>
        </w:rPr>
        <w:t xml:space="preserve">Qualifications and training</w:t>
      </w:r>
    </w:p>
    <w:p>
      <w:pPr>
        <w:pStyle w:val="CVBullet"/>
        <w:numPr>
          <w:ilvl w:val="0"/>
          <w:numId w:val="2"/>
        </w:numPr>
        <w:spacing w:after="60" w:line="245"/>
      </w:pPr>
      <w:r>
        <w:rPr>
          <w:rFonts w:ascii="Arial" w:cs="Arial" w:eastAsia="Arial" w:hAnsi="Arial"/>
          <w:color w:val="24221F"/>
          <w:sz w:val="22"/>
          <w:szCs w:val="22"/>
        </w:rPr>
        <w:t xml:space="preserve">Level 3 Diploma in Healthcare Support (2025)</w:t>
      </w:r>
    </w:p>
    <w:p>
      <w:pPr>
        <w:pStyle w:val="CVBullet"/>
        <w:numPr>
          <w:ilvl w:val="0"/>
          <w:numId w:val="2"/>
        </w:numPr>
        <w:spacing w:after="60" w:line="245"/>
      </w:pPr>
      <w:r>
        <w:rPr>
          <w:rFonts w:ascii="Arial" w:cs="Arial" w:eastAsia="Arial" w:hAnsi="Arial"/>
          <w:color w:val="24221F"/>
          <w:sz w:val="22"/>
          <w:szCs w:val="22"/>
        </w:rPr>
        <w:t xml:space="preserve">Care Certificate (2021)</w:t>
      </w:r>
    </w:p>
    <w:p>
      <w:pPr>
        <w:pStyle w:val="CVBullet"/>
        <w:numPr>
          <w:ilvl w:val="0"/>
          <w:numId w:val="2"/>
        </w:numPr>
        <w:spacing w:after="60" w:line="245"/>
      </w:pPr>
      <w:r>
        <w:rPr>
          <w:rFonts w:ascii="Arial" w:cs="Arial" w:eastAsia="Arial" w:hAnsi="Arial"/>
          <w:color w:val="24221F"/>
          <w:sz w:val="22"/>
          <w:szCs w:val="22"/>
        </w:rPr>
        <w:t xml:space="preserve">Venepuncture and ECG competencies, Kingsmere Hospital (2024)</w:t>
      </w:r>
    </w:p>
    <w:p>
      <w:pPr>
        <w:pStyle w:val="CVBullet"/>
        <w:numPr>
          <w:ilvl w:val="0"/>
          <w:numId w:val="2"/>
        </w:numPr>
        <w:spacing w:after="60" w:line="245"/>
      </w:pPr>
      <w:r>
        <w:rPr>
          <w:rFonts w:ascii="Arial" w:cs="Arial" w:eastAsia="Arial" w:hAnsi="Arial"/>
          <w:color w:val="24221F"/>
          <w:sz w:val="22"/>
          <w:szCs w:val="22"/>
        </w:rPr>
        <w:t xml:space="preserve">Basic life support, moving and handling, infection prevention and control, safeguarding adults (refreshed 2026)</w:t>
      </w:r>
    </w:p>
    <w:p>
      <w:pPr>
        <w:pStyle w:val="CVBullet"/>
        <w:numPr>
          <w:ilvl w:val="0"/>
          <w:numId w:val="2"/>
        </w:numPr>
        <w:spacing w:after="60" w:line="245"/>
      </w:pPr>
      <w:r>
        <w:rPr>
          <w:rFonts w:ascii="Arial" w:cs="Arial" w:eastAsia="Arial" w:hAnsi="Arial"/>
          <w:color w:val="24221F"/>
          <w:sz w:val="22"/>
          <w:szCs w:val="22"/>
        </w:rPr>
        <w:t xml:space="preserve">GCSEs including English Language 5 and Mathematics 5 (2019)</w:t>
      </w:r>
    </w:p>
    <w:p>
      <w:pPr>
        <w:pStyle w:val="CVSection"/>
        <w:keepNext/>
        <w:keepLines/>
        <w:spacing w:after="100" w:before="200"/>
      </w:pPr>
      <w:r>
        <w:rPr>
          <w:rFonts w:ascii="Arial" w:cs="Arial" w:eastAsia="Arial" w:hAnsi="Arial"/>
          <w:b/>
          <w:bCs/>
          <w:smallCaps w:val="false"/>
          <w:color w:val="742F45"/>
          <w:sz w:val="22"/>
          <w:szCs w:val="22"/>
        </w:rPr>
        <w:t xml:space="preserve">Skills</w:t>
      </w:r>
    </w:p>
    <w:p>
      <w:pPr>
        <w:pStyle w:val="CVBullet"/>
        <w:numPr>
          <w:ilvl w:val="0"/>
          <w:numId w:val="2"/>
        </w:numPr>
        <w:spacing w:after="60" w:line="245"/>
      </w:pPr>
      <w:r>
        <w:rPr>
          <w:rFonts w:ascii="Arial" w:cs="Arial" w:eastAsia="Arial" w:hAnsi="Arial"/>
          <w:color w:val="24221F"/>
          <w:sz w:val="22"/>
          <w:szCs w:val="22"/>
        </w:rPr>
        <w:t xml:space="preserve">Observations and early warning scores</w:t>
      </w:r>
    </w:p>
    <w:p>
      <w:pPr>
        <w:pStyle w:val="CVBullet"/>
        <w:numPr>
          <w:ilvl w:val="0"/>
          <w:numId w:val="2"/>
        </w:numPr>
        <w:spacing w:after="60" w:line="245"/>
      </w:pPr>
      <w:r>
        <w:rPr>
          <w:rFonts w:ascii="Arial" w:cs="Arial" w:eastAsia="Arial" w:hAnsi="Arial"/>
          <w:color w:val="24221F"/>
          <w:sz w:val="22"/>
          <w:szCs w:val="22"/>
        </w:rPr>
        <w:t xml:space="preserve">Personal and continence care that protects dignity</w:t>
      </w:r>
    </w:p>
    <w:p>
      <w:pPr>
        <w:pStyle w:val="CVBullet"/>
        <w:numPr>
          <w:ilvl w:val="0"/>
          <w:numId w:val="2"/>
        </w:numPr>
        <w:spacing w:after="60" w:line="245"/>
      </w:pPr>
      <w:r>
        <w:rPr>
          <w:rFonts w:ascii="Arial" w:cs="Arial" w:eastAsia="Arial" w:hAnsi="Arial"/>
          <w:color w:val="24221F"/>
          <w:sz w:val="22"/>
          <w:szCs w:val="22"/>
        </w:rPr>
        <w:t xml:space="preserve">Hoists, slide sheets and standing aids</w:t>
      </w:r>
    </w:p>
    <w:p>
      <w:pPr>
        <w:pStyle w:val="CVBullet"/>
        <w:numPr>
          <w:ilvl w:val="0"/>
          <w:numId w:val="2"/>
        </w:numPr>
        <w:spacing w:after="60" w:line="245"/>
      </w:pPr>
      <w:r>
        <w:rPr>
          <w:rFonts w:ascii="Arial" w:cs="Arial" w:eastAsia="Arial" w:hAnsi="Arial"/>
          <w:color w:val="24221F"/>
          <w:sz w:val="22"/>
          <w:szCs w:val="22"/>
        </w:rPr>
        <w:t xml:space="preserve">Food and fluid charts and electronic patient records</w:t>
      </w:r>
    </w:p>
    <w:p>
      <w:pPr>
        <w:pStyle w:val="CVBullet"/>
        <w:numPr>
          <w:ilvl w:val="0"/>
          <w:numId w:val="2"/>
        </w:numPr>
        <w:spacing w:after="60" w:line="245"/>
      </w:pPr>
      <w:r>
        <w:rPr>
          <w:rFonts w:ascii="Arial" w:cs="Arial" w:eastAsia="Arial" w:hAnsi="Arial"/>
          <w:color w:val="24221F"/>
          <w:sz w:val="22"/>
          <w:szCs w:val="22"/>
        </w:rPr>
        <w:t xml:space="preserve">Calm reassurance for patients with dementia or delirium</w:t>
      </w:r>
    </w:p>
    <w:p>
      <w:pPr>
        <w:pStyle w:val="CVSection"/>
        <w:keepNext/>
        <w:keepLines/>
        <w:spacing w:after="100" w:before="200"/>
      </w:pPr>
      <w:r>
        <w:rPr>
          <w:rFonts w:ascii="Arial" w:cs="Arial" w:eastAsia="Arial" w:hAnsi="Arial"/>
          <w:b/>
          <w:bCs/>
          <w:smallCaps w:val="false"/>
          <w:color w:val="742F45"/>
          <w:sz w:val="22"/>
          <w:szCs w:val="22"/>
        </w:rPr>
        <w:t xml:space="preserve">Additional information</w:t>
      </w:r>
    </w:p>
    <w:p>
      <w:pPr>
        <w:pStyle w:val="CVBody"/>
        <w:spacing w:after="80" w:line="245"/>
      </w:pPr>
      <w:r>
        <w:rPr>
          <w:rFonts w:ascii="Arial" w:cs="Arial" w:eastAsia="Arial" w:hAnsi="Arial"/>
          <w:color w:val="24221F"/>
          <w:sz w:val="22"/>
          <w:szCs w:val="22"/>
        </w:rPr>
        <w:t xml:space="preserve">Enhanced DBS certificate for work with adults, on the DBS Update Service. Available for long days, nights and weekends.</w:t>
      </w:r>
    </w:p>
    <w:sectPr>
      <w:pgSz w:w="11906" w:h="16838" w:orient="portrait"/>
      <w:pgMar w:top="964" w:right="1077" w:bottom="964" w:left="1077" w:header="510" w:footer="708" w:gutter="0"/>
      <w:pgNumType/>
      <w:titlePg w:val="fals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283" w:hanging="198"/>
      </w:pPr>
    </w:lvl>
  </w:abstractNum>
  <w:abstractNum w:abstractNumId="3" w15:restartNumberingAfterBreak="0">
    <w:multiLevelType w:val="hybridMultilevel"/>
    <w:lvl w:ilvl="0" w15:tentative="1">
      <w:start w:val="1"/>
      <w:numFmt w:val="decimal"/>
      <w:lvlText w:val="%1."/>
      <w:lvlJc w:val="left"/>
      <w:pPr>
        <w:ind w:left="340" w:hanging="34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24221F"/>
        <w:sz w:val="22"/>
        <w:szCs w:val="22"/>
      </w:rPr>
    </w:rPrDefault>
    <w:pPrDefault>
      <w:pPr>
        <w:widowControl/>
        <w:spacing w:after="80" w:line="245"/>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CVBody">
    <w:name w:val="CV Body"/>
    <w:basedOn w:val="Normal"/>
    <w:qFormat/>
    <w:pPr>
      <w:widowControl/>
      <w:spacing w:after="80" w:line="245"/>
    </w:pPr>
    <w:rPr>
      <w:rFonts w:ascii="Arial" w:cs="Arial" w:eastAsia="Arial" w:hAnsi="Arial"/>
      <w:color w:val="24221F"/>
      <w:sz w:val="22"/>
      <w:szCs w:val="22"/>
    </w:rPr>
  </w:style>
  <w:style w:type="paragraph" w:styleId="CVName">
    <w:name w:val="CV Name"/>
    <w:basedOn w:val="CVBody"/>
    <w:next w:val="CVRole"/>
    <w:qFormat/>
    <w:rPr>
      <w:rFonts w:ascii="Georgia" w:cs="Georgia" w:eastAsia="Georgia" w:hAnsi="Georgia"/>
      <w:b w:val="false"/>
      <w:bCs w:val="false"/>
      <w:color w:val="24221F"/>
      <w:sz w:val="50"/>
      <w:szCs w:val="50"/>
    </w:rPr>
  </w:style>
  <w:style w:type="paragraph" w:styleId="CVRole">
    <w:name w:val="CV Role"/>
    <w:basedOn w:val="CVBody"/>
    <w:next w:val="CVContact"/>
    <w:qFormat/>
    <w:rPr>
      <w:b/>
      <w:bCs/>
      <w:color w:val="24221F"/>
      <w:sz w:val="22"/>
      <w:szCs w:val="22"/>
    </w:rPr>
  </w:style>
  <w:style w:type="paragraph" w:styleId="CVContact">
    <w:name w:val="CV Contact"/>
    <w:basedOn w:val="CVBody"/>
    <w:qFormat/>
    <w:rPr>
      <w:color w:val="24221F"/>
      <w:sz w:val="18"/>
      <w:szCs w:val="18"/>
    </w:rPr>
  </w:style>
  <w:style w:type="paragraph" w:styleId="CVSection">
    <w:name w:val="CV Section"/>
    <w:basedOn w:val="CVBody"/>
    <w:next w:val="CVBody"/>
    <w:qFormat/>
    <w:pPr>
      <w:keepNext/>
      <w:spacing w:after="100" w:before="200"/>
      <w:outlineLvl w:val="0"/>
    </w:pPr>
    <w:rPr>
      <w:rFonts w:ascii="Arial" w:cs="Arial" w:eastAsia="Arial" w:hAnsi="Arial"/>
      <w:b/>
      <w:bCs/>
      <w:smallCaps w:val="false"/>
      <w:color w:val="742F45"/>
      <w:sz w:val="22"/>
      <w:szCs w:val="22"/>
    </w:rPr>
  </w:style>
  <w:style w:type="paragraph" w:styleId="CVEntry">
    <w:name w:val="CV Entry"/>
    <w:basedOn w:val="CVBody"/>
    <w:next w:val="CVBullet"/>
    <w:qFormat/>
    <w:pPr>
      <w:keepNext/>
    </w:pPr>
    <w:rPr>
      <w:b/>
      <w:bCs/>
    </w:rPr>
  </w:style>
  <w:style w:type="paragraph" w:styleId="CVBullet">
    <w:name w:val="CV Bullet"/>
    <w:basedOn w:val="CVBody"/>
    <w:qFormat/>
    <w:pPr>
      <w:spacing w:after="60"/>
    </w:p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Healthcare assistant CV example</dc:title>
  <dc:creator>CVTemplates</dc:creator>
  <cp:lastModifiedBy>Un-named</cp:lastModifiedBy>
  <cp:revision>1</cp:revision>
  <dcterms:created xsi:type="dcterms:W3CDTF">2026-10-09T02:38:46.312Z</dcterms:created>
  <dcterms:modified xsi:type="dcterms:W3CDTF">2026-10-09T02:38:46.312Z</dcterms:modified>
</cp:coreProperties>
</file>

<file path=docProps/custom.xml><?xml version="1.0" encoding="utf-8"?>
<Properties xmlns="http://schemas.openxmlformats.org/officeDocument/2006/custom-properties" xmlns:vt="http://schemas.openxmlformats.org/officeDocument/2006/docPropsVTypes"/>
</file>