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Arial" w:cs="Arial" w:eastAsia="Arial" w:hAnsi="Arial"/>
          <w:b/>
          <w:bCs/>
          <w:smallCaps w:val="false"/>
          <w:color w:val="000000"/>
          <w:sz w:val="32"/>
          <w:szCs w:val="32"/>
        </w:rPr>
        <w:t xml:space="preserve">Darren Pike</w:t>
      </w:r>
    </w:p>
    <w:p>
      <w:pPr>
        <w:pStyle w:val="CVRole"/>
        <w:spacing w:after="6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HGV Class 1 Driver</w:t>
      </w:r>
    </w:p>
    <w:p>
      <w:pPr>
        <w:pStyle w:val="CVContact"/>
        <w:spacing w:after="12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Wakefield | 07700 900193 | darren.pike@example.com | Licence C+E, Driver CPC, no points</w:t>
      </w:r>
    </w:p>
    <w:p>
      <w:pPr>
        <w:pStyle w:val="CVSection"/>
        <w:keepNext/>
        <w:keepLines/>
        <w:spacing w:after="80" w:before="60"/>
      </w:pPr>
      <w:r>
        <w:rPr>
          <w:rFonts w:ascii="Arial" w:cs="Arial" w:eastAsia="Arial" w:hAnsi="Arial"/>
          <w:b/>
          <w:bCs/>
          <w:smallCaps w:val="false"/>
          <w:color w:val="000000"/>
          <w:sz w:val="24"/>
          <w:szCs w:val="24"/>
        </w:rPr>
        <w:t xml:space="preserve">Profile</w:t>
      </w:r>
    </w:p>
    <w:p>
      <w:pPr>
        <w:pStyle w:val="CVBody"/>
        <w:spacing w:after="8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Class 1 (C+E) HGV driver with seven years on night trunking and regional multi-drop work for retail and food distribution. Holds a current Driver CPC card and digital tachograph card, with no points. Plans routes around traffic and delivery windows, carries out thorough walk-round checks and keeps to drivers' hours rules. Looking for a nights or days Class 1 role.</w:t>
      </w:r>
    </w:p>
    <w:p>
      <w:pPr>
        <w:pStyle w:val="CVSection"/>
        <w:keepNext/>
        <w:keepLines/>
        <w:spacing w:after="80" w:before="220"/>
      </w:pPr>
      <w:r>
        <w:rPr>
          <w:rFonts w:ascii="Arial" w:cs="Arial" w:eastAsia="Arial" w:hAnsi="Arial"/>
          <w:b/>
          <w:bCs/>
          <w:smallCaps w:val="false"/>
          <w:color w:val="000000"/>
          <w:sz w:val="24"/>
          <w:szCs w:val="24"/>
        </w:rPr>
        <w:t xml:space="preserve">Experience</w:t>
      </w:r>
    </w:p>
    <w:p>
      <w:pPr>
        <w:pStyle w:val="CVEntry"/>
        <w:keepNext/>
        <w:spacing w:after="40" w:before="0" w:line="25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Class 1 Driver | Calder Valley Haulage, Wakefield | 2021–present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Drive night trunks between Wakefield and depots in the Midlands and the South East, about 600 miles a shift.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Make regional multi-drop deliveries of chilled food to 8 to 12 stores, with tail-lift and pallet truck.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Carry out walk-round checks before every shift and report defects on the app before driving.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Keep to drivers' hours and tachograph rules, with no infringements in the last two years.</w:t>
      </w:r>
    </w:p>
    <w:p>
      <w:pPr>
        <w:pStyle w:val="CVEntry"/>
        <w:keepNext/>
        <w:spacing w:after="40" w:before="60" w:line="25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Class 2 Driver | Pennine Builders Merchants, Huddersfield | 2018–2021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Delivered building materials to sites with a rigid lorry and lorry-mounted crane.</w:t>
      </w:r>
    </w:p>
    <w:p>
      <w:pPr>
        <w:pStyle w:val="CVSection"/>
        <w:keepNext/>
        <w:keepLines/>
        <w:spacing w:after="80" w:before="220"/>
      </w:pPr>
      <w:r>
        <w:rPr>
          <w:rFonts w:ascii="Arial" w:cs="Arial" w:eastAsia="Arial" w:hAnsi="Arial"/>
          <w:b/>
          <w:bCs/>
          <w:smallCaps w:val="false"/>
          <w:color w:val="000000"/>
          <w:sz w:val="24"/>
          <w:szCs w:val="24"/>
        </w:rPr>
        <w:t xml:space="preserve">Licences and training</w:t>
      </w:r>
    </w:p>
    <w:p>
      <w:pPr>
        <w:pStyle w:val="CVBody"/>
        <w:spacing w:after="8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Full UK licence, categories B, C and C+E, no points</w:t>
      </w:r>
    </w:p>
    <w:p>
      <w:pPr>
        <w:pStyle w:val="CVBody"/>
        <w:spacing w:after="8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Driver CPC card, 35 hours completed (2025)</w:t>
      </w:r>
    </w:p>
    <w:p>
      <w:pPr>
        <w:pStyle w:val="CVBody"/>
        <w:spacing w:after="8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Digital tachograph driver card</w:t>
      </w:r>
    </w:p>
    <w:p>
      <w:pPr>
        <w:pStyle w:val="CVEntry"/>
        <w:keepNext w:val="false"/>
        <w:spacing w:after="40" w:before="60" w:line="25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Lorry loader (crane) certificate | 2019</w:t>
      </w:r>
    </w:p>
    <w:p>
      <w:pPr>
        <w:pStyle w:val="CVEntry"/>
        <w:keepNext w:val="false"/>
        <w:spacing w:after="40" w:before="60" w:line="25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Counterbalance forklift | 2020</w:t>
      </w:r>
    </w:p>
    <w:p>
      <w:pPr>
        <w:pStyle w:val="CVSection"/>
        <w:keepNext/>
        <w:keepLines/>
        <w:spacing w:after="80" w:before="220"/>
      </w:pPr>
      <w:r>
        <w:rPr>
          <w:rFonts w:ascii="Arial" w:cs="Arial" w:eastAsia="Arial" w:hAnsi="Arial"/>
          <w:b/>
          <w:bCs/>
          <w:smallCaps w:val="false"/>
          <w:color w:val="000000"/>
          <w:sz w:val="24"/>
          <w:szCs w:val="24"/>
        </w:rPr>
        <w:t xml:space="preserve">Skills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Route planning and delivery windows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Walk-round checks and defect reporting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Drivers' hours and tachograph rules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Load security and chilled deliveries</w:t>
      </w:r>
    </w:p>
    <w:sectPr>
      <w:pgSz w:w="11906" w:h="16838" w:orient="portrait"/>
      <w:pgMar w:top="1134" w:right="1134" w:bottom="1134" w:left="1134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widowControl/>
        <w:spacing w:after="80"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80" w:line="250"/>
    </w:pPr>
    <w:rPr>
      <w:rFonts w:ascii="Arial" w:cs="Arial" w:eastAsia="Arial" w:hAnsi="Arial"/>
      <w:color w:val="000000"/>
      <w:sz w:val="22"/>
      <w:szCs w:val="22"/>
    </w:rPr>
  </w:style>
  <w:style w:type="paragraph" w:styleId="CVName">
    <w:name w:val="CV Name"/>
    <w:basedOn w:val="CVBody"/>
    <w:next w:val="CVRole"/>
    <w:qFormat/>
    <w:rPr>
      <w:rFonts w:ascii="Arial" w:cs="Arial" w:eastAsia="Arial" w:hAnsi="Arial"/>
      <w:b/>
      <w:bCs/>
      <w:color w:val="000000"/>
      <w:sz w:val="32"/>
      <w:szCs w:val="32"/>
    </w:rPr>
  </w:style>
  <w:style w:type="paragraph" w:styleId="CVRole">
    <w:name w:val="CV Role"/>
    <w:basedOn w:val="CVBody"/>
    <w:next w:val="CVContact"/>
    <w:qFormat/>
    <w:rPr>
      <w:b/>
      <w:bCs/>
      <w:color w:val="000000"/>
      <w:sz w:val="22"/>
      <w:szCs w:val="22"/>
    </w:rPr>
  </w:style>
  <w:style w:type="paragraph" w:styleId="CVContact">
    <w:name w:val="CV Contact"/>
    <w:basedOn w:val="CVBody"/>
    <w:qFormat/>
    <w:rPr>
      <w:color w:val="000000"/>
      <w:sz w:val="22"/>
      <w:szCs w:val="22"/>
    </w:rPr>
  </w:style>
  <w:style w:type="paragraph" w:styleId="CVSection">
    <w:name w:val="CV Section"/>
    <w:basedOn w:val="CVBody"/>
    <w:next w:val="CVBody"/>
    <w:qFormat/>
    <w:pPr>
      <w:keepNext/>
      <w:spacing w:after="80" w:before="220"/>
      <w:outlineLvl w:val="0"/>
    </w:pPr>
    <w:rPr>
      <w:rFonts w:ascii="Arial" w:cs="Arial" w:eastAsia="Arial" w:hAnsi="Arial"/>
      <w:b/>
      <w:bCs/>
      <w:smallCaps w:val="false"/>
      <w:color w:val="000000"/>
      <w:sz w:val="24"/>
      <w:szCs w:val="24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4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HGV driver CV example</dc:title>
  <dc:creator>CVTemplates</dc:creator>
  <cp:lastModifiedBy>Un-named</cp:lastModifiedBy>
  <cp:revision>1</cp:revision>
  <dcterms:created xsi:type="dcterms:W3CDTF">2026-10-09T16:51:08.042Z</dcterms:created>
  <dcterms:modified xsi:type="dcterms:W3CDTF">2026-10-09T16:51:08.042Z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