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libri" w:cs="Calibri" w:eastAsia="Calibri" w:hAnsi="Calibri"/>
          <w:b/>
          <w:bCs/>
          <w:smallCaps w:val="false"/>
          <w:color w:val="1F2A2E"/>
          <w:sz w:val="48"/>
          <w:szCs w:val="48"/>
        </w:rPr>
        <w:t xml:space="preserve">Angela Tierney</w:t>
      </w:r>
    </w:p>
    <w:p>
      <w:pPr>
        <w:pStyle w:val="LetterContact"/>
        <w:pBdr>
          <w:bottom w:val="single" w:color="22B3A4" w:sz="12" w:space="6"/>
        </w:pBdr>
        <w:spacing w:after="360"/>
      </w:pPr>
      <w:r>
        <w:rPr>
          <w:rFonts w:ascii="Calibri" w:cs="Calibri" w:eastAsia="Calibri" w:hAnsi="Calibri"/>
          <w:color w:val="3E4B50"/>
          <w:sz w:val="19"/>
          <w:szCs w:val="19"/>
        </w:rPr>
        <w:t xml:space="preserve">Preston  ·  angela.tierney@example.com  ·  07700 900278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Mr Colm Dwyer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Finance Manager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Lindale Joinery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Unit 3, Brookfield Works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Preston PR2 9ZQ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Dear Mr Dwyer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0E6F66"/>
          <w:sz w:val="22"/>
          <w:szCs w:val="22"/>
        </w:rPr>
        <w:t xml:space="preserve">Application for Bookkeeper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am applying for the Bookkeeper post at Lindale Joinery. I worked in accounts at Ribbleton Building Supplies for ten years, latterly running the purchase ledger, and I am now returning to work after a career break.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At Ribbleton I processed about 600 supplier invoices a month in Sage 200, reconciled the 40 largest supplier statements every month and prepared the weekly payment run. I also helped with the quarterly VAT return and the year-end schedules for the auditors, which is the work your advert describes.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I left in 2024 to care for a family member full time. That caring role has now ended, and I am ready to work full time. During the break I completed the AAT Level 2 Certificate in Bookkeeping and learned Xero, which I see you use, and since 2025 I have kept the petty cash and Gift Aid claims for a local carers’ centre.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My CV is attached, and I can start straight away.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1F2A2E"/>
          <w:sz w:val="22"/>
          <w:szCs w:val="22"/>
        </w:rPr>
        <w:t xml:space="preserve">Angela Tierney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1F2A2E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1F2A2E"/>
      <w:sz w:val="48"/>
      <w:szCs w:val="48"/>
    </w:rPr>
  </w:style>
  <w:style w:type="paragraph" w:styleId="LetterContact">
    <w:name w:val="Letter Contact"/>
    <w:basedOn w:val="LetterBody"/>
    <w:qFormat/>
    <w:rPr>
      <w:color w:val="3E4B50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Cover letter explaining a gap example</dc:title>
  <dc:creator>CVTemplates</dc:creator>
  <cp:lastModifiedBy>Un-named</cp:lastModifiedBy>
  <cp:revision>1</cp:revision>
  <dcterms:created xsi:type="dcterms:W3CDTF">2026-10-17T10:47:33.269Z</dcterms:created>
  <dcterms:modified xsi:type="dcterms:W3CDTF">2026-10-17T10:47:33.269Z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