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Cambria" w:cs="Cambria" w:eastAsia="Cambria" w:hAnsi="Cambria"/>
          <w:b w:val="false"/>
          <w:bCs w:val="false"/>
          <w:smallCaps/>
          <w:color w:val="1F3A5F"/>
          <w:spacing w:val="10"/>
          <w:sz w:val="48"/>
          <w:szCs w:val="48"/>
        </w:rPr>
        <w:t xml:space="preserve">Rajan Mistry</w:t>
      </w:r>
    </w:p>
    <w:p>
      <w:pPr>
        <w:pStyle w:val="CVRole"/>
        <w:spacing w:after="60"/>
      </w:pPr>
      <w:r>
        <w:rPr>
          <w:rFonts w:ascii="Cambria" w:cs="Cambria" w:eastAsia="Cambria" w:hAnsi="Cambria"/>
          <w:b/>
          <w:bCs/>
          <w:color w:val="1D1D1D"/>
          <w:sz w:val="22"/>
          <w:szCs w:val="22"/>
        </w:rPr>
        <w:t xml:space="preserve">Operations Manager</w:t>
      </w:r>
    </w:p>
    <w:p>
      <w:pPr>
        <w:pStyle w:val="CVContact"/>
        <w:spacing w:after="120"/>
      </w:pPr>
      <w:r>
        <w:rPr>
          <w:rFonts w:ascii="Cambria" w:cs="Cambria" w:eastAsia="Cambria" w:hAnsi="Cambria"/>
          <w:color w:val="444444"/>
          <w:sz w:val="19"/>
          <w:szCs w:val="19"/>
        </w:rPr>
        <w:t xml:space="preserve">Northampton · 07700 900886 · rajan.mistry@example.com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Profile</w:t>
      </w:r>
    </w:p>
    <w:p>
      <w:pPr>
        <w:pStyle w:val="CVBody"/>
        <w:spacing w:after="7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Operations manager with five years running a 24-hour chilled distribution centre of 140 staff, after six years as a shift manager on the same site. Leads four shift managers, holds a £6.2 million operating budget and answers to the general manager for safety, service and cost. Holds the Operations Manager Level 5 apprenticeship and is a member of the Chartered Management Institute. Looking for a larger site or a multi-site role.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Experience</w:t>
      </w:r>
    </w:p>
    <w:p>
      <w:pPr>
        <w:pStyle w:val="CVEntry"/>
        <w:keepNext/>
        <w:tabs>
          <w:tab w:val="right" w:pos="9638"/>
        </w:tabs>
        <w:spacing w:after="30" w:before="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Operations Manager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Meadway Logistics, Northampton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April 2021–present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Run a 24-hour chilled distribution centre: 140 staff over three shifts, about 22,000 cases a day to 180 stores.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Lead four shift managers through monthly objectives and one-to-ones; two have been promoted, one to operations manager at another site.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Hold the £6.2 million operating budget, including agency labour, and finished the last two years within 1% of it.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Raised pick accuracy from 99.2% to 99.7% and cut stock written off from 1.4% to 0.9% of sales, with daily performance boards and shift reviews.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Led the move to a new warehouse management system in 2024: planned the go-live, trained all 140 staff, and no store missed a delivery.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Plan staff and agency labour eight weeks ahead of the Christmas peak, when volume doubles, with HR and the agency.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Lead health and safety on site: reportable accidents down from five a year to one, with forklift refresher training and near-miss reporting.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Replaced the gas forklift fleet with electric trucks in 2023, saving about £60,000 a year in fuel.</w:t>
      </w:r>
    </w:p>
    <w:p>
      <w:pPr>
        <w:pStyle w:val="CVEntry"/>
        <w:keepNext/>
        <w:tabs>
          <w:tab w:val="right" w:pos="9638"/>
        </w:tabs>
        <w:spacing w:after="30" w:before="11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Shift Manager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Meadway Logistics, Northampton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2015–2021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Ran the night shift of 45 staff, from goods in to the last trailer out, and reported each morning on output and accuracy.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Qualifications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Operations Manager Level 5 Apprenticeship, Distinction (2023)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Member, Chartered Management Institute (2023)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IOSH Managing Safely (2019)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A levels in Business (B) and Geography (C)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Skills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Labour planning and peak resourcing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Budgets, forecasts and agency spend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Warehouse management systems; Excel and Power BI reports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Risk assessments and accident investigation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Coaching and performance management</w:t>
      </w:r>
    </w:p>
    <w:sectPr>
      <w:pgSz w:w="11906" w:h="16838" w:orient="portrait"/>
      <w:pgMar w:top="1020" w:right="1134" w:bottom="1020" w:left="113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cs="Cambria" w:eastAsia="Cambria" w:hAnsi="Cambria"/>
        <w:color w:val="1D1D1D"/>
        <w:sz w:val="21"/>
        <w:szCs w:val="21"/>
      </w:rPr>
    </w:rPrDefault>
    <w:pPrDefault>
      <w:pPr>
        <w:widowControl/>
        <w:spacing w:after="70" w:line="25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70" w:line="250"/>
    </w:pPr>
    <w:rPr>
      <w:rFonts w:ascii="Cambria" w:cs="Cambria" w:eastAsia="Cambria" w:hAnsi="Cambria"/>
      <w:color w:val="1D1D1D"/>
      <w:sz w:val="21"/>
      <w:szCs w:val="21"/>
    </w:rPr>
  </w:style>
  <w:style w:type="paragraph" w:styleId="CVName">
    <w:name w:val="CV Name"/>
    <w:basedOn w:val="CVBody"/>
    <w:next w:val="CVRole"/>
    <w:qFormat/>
    <w:rPr>
      <w:rFonts w:ascii="Cambria" w:cs="Cambria" w:eastAsia="Cambria" w:hAnsi="Cambria"/>
      <w:b w:val="false"/>
      <w:bCs w:val="false"/>
      <w:color w:val="1F3A5F"/>
      <w:sz w:val="48"/>
      <w:szCs w:val="48"/>
    </w:rPr>
  </w:style>
  <w:style w:type="paragraph" w:styleId="CVRole">
    <w:name w:val="CV Role"/>
    <w:basedOn w:val="CVBody"/>
    <w:next w:val="CVContact"/>
    <w:qFormat/>
    <w:rPr>
      <w:b/>
      <w:bCs/>
      <w:color w:val="1D1D1D"/>
      <w:sz w:val="22"/>
      <w:szCs w:val="22"/>
    </w:rPr>
  </w:style>
  <w:style w:type="paragraph" w:styleId="CVContact">
    <w:name w:val="CV Contact"/>
    <w:basedOn w:val="CVBody"/>
    <w:qFormat/>
    <w:rPr>
      <w:color w:val="444444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100" w:before="220"/>
      <w:outlineLvl w:val="0"/>
    </w:pPr>
    <w:rPr>
      <w:rFonts w:ascii="Cambria" w:cs="Cambria" w:eastAsia="Cambria" w:hAnsi="Cambria"/>
      <w:b/>
      <w:bCs/>
      <w:smallCaps/>
      <w:color w:val="1F3A5F"/>
      <w:sz w:val="24"/>
      <w:szCs w:val="24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4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Operations manager CV example</dc:title>
  <dc:creator>CVTemplates</dc:creator>
  <cp:lastModifiedBy>Un-named</cp:lastModifiedBy>
  <cp:revision>1</cp:revision>
  <dcterms:created xsi:type="dcterms:W3CDTF">2026-10-17T22:42:26.130Z</dcterms:created>
  <dcterms:modified xsi:type="dcterms:W3CDTF">2026-10-17T22:42:26.130Z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