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A1A1A"/>
          <w:sz w:val="36"/>
          <w:szCs w:val="36"/>
        </w:rPr>
        <w:t xml:space="preserve">Shannon Doyle</w:t>
      </w:r>
    </w:p>
    <w:p>
      <w:pPr>
        <w:pStyle w:val="CVRole"/>
        <w:spacing w:after="60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Pharmacy Assistant</w:t>
      </w:r>
    </w:p>
    <w:p>
      <w:pPr>
        <w:pStyle w:val="CVContact"/>
        <w:spacing w:after="120"/>
      </w:pPr>
      <w:r>
        <w:rPr>
          <w:rFonts w:ascii="Calibri" w:cs="Calibri" w:eastAsia="Calibri" w:hAnsi="Calibri"/>
          <w:color w:val="444444"/>
          <w:sz w:val="19"/>
          <w:szCs w:val="19"/>
        </w:rPr>
        <w:t xml:space="preserve">Bolton | 07700 900276 | shannon.doyle@example.com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Profile</w:t>
      </w:r>
    </w:p>
    <w:p>
      <w:pPr>
        <w:pStyle w:val="CVBody"/>
        <w:spacing w:after="3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Pharmacy assistant with three years on the counter of a busy community pharmacy, with the Level 2 Certificate in the Principles and Practice for Pharmacy Support Staff. Advises on non-prescription medicines, hands out prescriptions and checks that each patient understands how to take them, and knows when to bring in the pharmacist. Looking for a senior assistant post and keen to train as a pharmacy technician.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Experience</w:t>
      </w:r>
    </w:p>
    <w:p>
      <w:pPr>
        <w:pStyle w:val="CVEntry"/>
        <w:keepNext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Pharmacy Assistant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Bridgecroft Pharmacy, Bolton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2023–present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Serve about 120 customers a day and advise on non-prescription medicines, referring questions to the pharmacist when they need it.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Hand out prescriptions and check that each patient understands the dose and when to take it.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Take calls from three GP surgeries and two care homes about repeat prescriptions and deliveries.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Label stock, fill the shelves and put together the weekly wholesaler orders.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Enter prescriptions and stock on the pharmacy system, following the pharmacist’s and technicians’ instructions.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Cash up and lock the till at closing twice a week.</w:t>
      </w:r>
    </w:p>
    <w:p>
      <w:pPr>
        <w:pStyle w:val="CVEntry"/>
        <w:keepNext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Sales Assistant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Kenyon Discount Store, Bolton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2021–2023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Served on the till and kept the health and beauty aisle stocked and tidy.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Qualifications</w:t>
      </w:r>
    </w:p>
    <w:p>
      <w:pPr>
        <w:pStyle w:val="CVEntry"/>
        <w:keepNext w:val="false"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Level 2 Certificate in the Principles and Practice for Pharmacy Support Staff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2024</w:t>
      </w:r>
    </w:p>
    <w:p>
      <w:pPr>
        <w:pStyle w:val="CVEntry"/>
        <w:keepNext w:val="false"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Five GCSEs at grades 9 to 4, including English Language 5, Maths 4 and Combined Science 4-4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Hollinwood High School, Bolton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2021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Skills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Advice on non-prescription medicines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Handing out prescriptions safely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Stock, labelling and ordering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Pharmacy computer system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Calls with surgeries and care homes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Till and cash handling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Additional information</w:t>
      </w:r>
    </w:p>
    <w:p>
      <w:pPr>
        <w:pStyle w:val="CVBody"/>
        <w:spacing w:after="3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Available weekdays and alternate Saturdays.</w:t>
      </w:r>
    </w:p>
    <w:sectPr>
      <w:pgSz w:w="11906" w:h="16838" w:orient="portrait"/>
      <w:pgMar w:top="720" w:right="794" w:bottom="720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A1A1A"/>
        <w:sz w:val="21"/>
        <w:szCs w:val="21"/>
      </w:rPr>
    </w:rPrDefault>
    <w:pPrDefault>
      <w:pPr>
        <w:widowControl/>
        <w:spacing w:after="30" w:line="23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30" w:line="236"/>
    </w:pPr>
    <w:rPr>
      <w:rFonts w:ascii="Calibri" w:cs="Calibri" w:eastAsia="Calibri" w:hAnsi="Calibri"/>
      <w:color w:val="1A1A1A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A1A1A"/>
      <w:sz w:val="36"/>
      <w:szCs w:val="36"/>
    </w:rPr>
  </w:style>
  <w:style w:type="paragraph" w:styleId="CVRole">
    <w:name w:val="CV Role"/>
    <w:basedOn w:val="CVBody"/>
    <w:next w:val="CVContact"/>
    <w:qFormat/>
    <w:rPr>
      <w:b/>
      <w:bCs/>
      <w:color w:val="1A1A1A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60" w:before="140"/>
      <w:outlineLvl w:val="0"/>
    </w:pPr>
    <w:rPr>
      <w:rFonts w:ascii="Calibri" w:cs="Calibri" w:eastAsia="Calibri" w:hAnsi="Calibri"/>
      <w:b/>
      <w:bCs/>
      <w:smallCaps w:val="false"/>
      <w:color w:val="1A1A1A"/>
      <w:sz w:val="21"/>
      <w:szCs w:val="21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1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Pharmacy assistant CV example</dc:title>
  <dc:creator>CVTemplates</dc:creator>
  <cp:lastModifiedBy>Un-named</cp:lastModifiedBy>
  <cp:revision>1</cp:revision>
  <dcterms:created xsi:type="dcterms:W3CDTF">2026-10-17T10:41:54.100Z</dcterms:created>
  <dcterms:modified xsi:type="dcterms:W3CDTF">2026-10-17T10:41:54.100Z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