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VName"/>
        <w:spacing w:after="80"/>
      </w:pPr>
      <w:r>
        <w:rPr>
          <w:rFonts w:ascii="Calibri" w:cs="Calibri" w:eastAsia="Calibri" w:hAnsi="Calibri"/>
          <w:b/>
          <w:bCs/>
          <w:smallCaps w:val="false"/>
          <w:color w:val="1A1A1A"/>
          <w:sz w:val="36"/>
          <w:szCs w:val="36"/>
        </w:rPr>
        <w:t xml:space="preserve">Craig Morrison</w:t>
      </w:r>
    </w:p>
    <w:p>
      <w:pPr>
        <w:pStyle w:val="CVRole"/>
        <w:spacing w:after="60"/>
      </w:pPr>
      <w:r>
        <w:rPr>
          <w:rFonts w:ascii="Calibri" w:cs="Calibri" w:eastAsia="Calibri" w:hAnsi="Calibri"/>
          <w:b/>
          <w:bCs/>
          <w:color w:val="1A1A1A"/>
          <w:sz w:val="21"/>
          <w:szCs w:val="21"/>
        </w:rPr>
        <w:t xml:space="preserve">Plumbing and Heating Engineer</w:t>
      </w:r>
    </w:p>
    <w:p>
      <w:pPr>
        <w:pStyle w:val="CVContact"/>
        <w:spacing w:after="120"/>
      </w:pPr>
      <w:r>
        <w:rPr>
          <w:rFonts w:ascii="Calibri" w:cs="Calibri" w:eastAsia="Calibri" w:hAnsi="Calibri"/>
          <w:color w:val="444444"/>
          <w:sz w:val="19"/>
          <w:szCs w:val="19"/>
        </w:rPr>
        <w:t xml:space="preserve">Sheffield | 07700 900175 | craig.morrison@example.com | Gas Safe registered, CSCS card, full UK driving licence</w:t>
      </w:r>
    </w:p>
    <w:p>
      <w:pPr>
        <w:pStyle w:val="CVSection"/>
        <w:keepNext/>
        <w:keepLines/>
        <w:pBdr>
          <w:bottom w:val="single" w:color="888888" w:sz="6" w:space="2"/>
        </w:pBdr>
        <w:spacing w:after="60" w:before="140"/>
      </w:pPr>
      <w:r>
        <w:rPr>
          <w:rFonts w:ascii="Calibri" w:cs="Calibri" w:eastAsia="Calibri" w:hAnsi="Calibri"/>
          <w:b/>
          <w:bCs/>
          <w:smallCaps w:val="false"/>
          <w:color w:val="1A1A1A"/>
          <w:spacing w:val="20"/>
          <w:sz w:val="21"/>
          <w:szCs w:val="21"/>
        </w:rPr>
        <w:t xml:space="preserve">Profile</w:t>
      </w:r>
    </w:p>
    <w:p>
      <w:pPr>
        <w:pStyle w:val="CVBody"/>
        <w:spacing w:after="30" w:line="236"/>
      </w:pPr>
      <w:r>
        <w:rPr>
          <w:rFonts w:ascii="Calibri" w:cs="Calibri" w:eastAsia="Calibri" w:hAnsi="Calibri"/>
          <w:color w:val="1A1A1A"/>
          <w:sz w:val="21"/>
          <w:szCs w:val="21"/>
        </w:rPr>
        <w:t xml:space="preserve">Gas Safe registered plumbing and heating engineer, qualified for eight years, working on domestic installs, servicing and breakdowns. Fits combi and system boilers, full heating systems and bathrooms, and answers emergency call-outs calmly and tidily. Fitting air source heat pumps since 2025. Looking for a heating engineer or senior plumber role.</w:t>
      </w:r>
    </w:p>
    <w:p>
      <w:pPr>
        <w:pStyle w:val="CVSection"/>
        <w:keepNext/>
        <w:keepLines/>
        <w:pBdr>
          <w:bottom w:val="single" w:color="888888" w:sz="6" w:space="2"/>
        </w:pBdr>
        <w:spacing w:after="60" w:before="140"/>
      </w:pPr>
      <w:r>
        <w:rPr>
          <w:rFonts w:ascii="Calibri" w:cs="Calibri" w:eastAsia="Calibri" w:hAnsi="Calibri"/>
          <w:b/>
          <w:bCs/>
          <w:smallCaps w:val="false"/>
          <w:color w:val="1A1A1A"/>
          <w:spacing w:val="20"/>
          <w:sz w:val="21"/>
          <w:szCs w:val="21"/>
        </w:rPr>
        <w:t xml:space="preserve">Experience</w:t>
      </w:r>
    </w:p>
    <w:p>
      <w:pPr>
        <w:pStyle w:val="CVEntry"/>
        <w:keepNext/>
        <w:tabs>
          <w:tab w:val="right" w:pos="10318"/>
        </w:tabs>
        <w:spacing w:after="30" w:before="0" w:line="236"/>
      </w:pPr>
      <w:r>
        <w:rPr>
          <w:rFonts w:ascii="Calibri" w:cs="Calibri" w:eastAsia="Calibri" w:hAnsi="Calibri"/>
          <w:b/>
          <w:bCs/>
          <w:color w:val="1A1A1A"/>
          <w:sz w:val="21"/>
          <w:szCs w:val="21"/>
        </w:rPr>
        <w:t xml:space="preserve">Plumbing and Heating Engineer</w:t>
      </w:r>
      <w:r>
        <w:rPr>
          <w:rFonts w:ascii="Calibri" w:cs="Calibri" w:eastAsia="Calibri" w:hAnsi="Calibri"/>
          <w:i w:val="false"/>
          <w:iCs w:val="false"/>
          <w:color w:val="444444"/>
          <w:sz w:val="21"/>
          <w:szCs w:val="21"/>
        </w:rPr>
        <w:t xml:space="preserve">, Don Valley Heating, Sheffield</w:t>
      </w:r>
      <w:r>
        <w:rPr>
          <w:rFonts w:ascii="Calibri" w:cs="Calibri" w:eastAsia="Calibri" w:hAnsi="Calibri"/>
          <w:color w:val="444444"/>
          <w:sz w:val="20"/>
          <w:szCs w:val="20"/>
        </w:rPr>
        <w:tab/>
        <w:t xml:space="preserve">2020–present</w:t>
      </w:r>
    </w:p>
    <w:p>
      <w:pPr>
        <w:pStyle w:val="CVBullet"/>
        <w:numPr>
          <w:ilvl w:val="0"/>
          <w:numId w:val="2"/>
        </w:numPr>
        <w:spacing w:after="10" w:line="236"/>
      </w:pPr>
      <w:r>
        <w:rPr>
          <w:rFonts w:ascii="Calibri" w:cs="Calibri" w:eastAsia="Calibri" w:hAnsi="Calibri"/>
          <w:color w:val="1A1A1A"/>
          <w:sz w:val="21"/>
          <w:szCs w:val="21"/>
        </w:rPr>
        <w:t xml:space="preserve">Install about three boiler replacements a week and full central heating systems in new extensions.</w:t>
      </w:r>
    </w:p>
    <w:p>
      <w:pPr>
        <w:pStyle w:val="CVBullet"/>
        <w:numPr>
          <w:ilvl w:val="0"/>
          <w:numId w:val="2"/>
        </w:numPr>
        <w:spacing w:after="10" w:line="236"/>
      </w:pPr>
      <w:r>
        <w:rPr>
          <w:rFonts w:ascii="Calibri" w:cs="Calibri" w:eastAsia="Calibri" w:hAnsi="Calibri"/>
          <w:color w:val="1A1A1A"/>
          <w:sz w:val="21"/>
          <w:szCs w:val="21"/>
        </w:rPr>
        <w:t xml:space="preserve">Service and repair gas boilers and controls, completing landlord gas safety records.</w:t>
      </w:r>
    </w:p>
    <w:p>
      <w:pPr>
        <w:pStyle w:val="CVBullet"/>
        <w:numPr>
          <w:ilvl w:val="0"/>
          <w:numId w:val="2"/>
        </w:numPr>
        <w:spacing w:after="10" w:line="236"/>
      </w:pPr>
      <w:r>
        <w:rPr>
          <w:rFonts w:ascii="Calibri" w:cs="Calibri" w:eastAsia="Calibri" w:hAnsi="Calibri"/>
          <w:color w:val="1A1A1A"/>
          <w:sz w:val="21"/>
          <w:szCs w:val="21"/>
        </w:rPr>
        <w:t xml:space="preserve">Fit air source heat pumps with the firm's renewable installer, and balance the radiators afterwards.</w:t>
      </w:r>
    </w:p>
    <w:p>
      <w:pPr>
        <w:pStyle w:val="CVBullet"/>
        <w:numPr>
          <w:ilvl w:val="0"/>
          <w:numId w:val="2"/>
        </w:numPr>
        <w:spacing w:after="10" w:line="236"/>
      </w:pPr>
      <w:r>
        <w:rPr>
          <w:rFonts w:ascii="Calibri" w:cs="Calibri" w:eastAsia="Calibri" w:hAnsi="Calibri"/>
          <w:color w:val="1A1A1A"/>
          <w:sz w:val="21"/>
          <w:szCs w:val="21"/>
        </w:rPr>
        <w:t xml:space="preserve">Attend emergency call-outs for leaks, blocked drains and failed boilers on a one-in-three weekend rota.</w:t>
      </w:r>
    </w:p>
    <w:p>
      <w:pPr>
        <w:pStyle w:val="CVEntry"/>
        <w:keepNext/>
        <w:tabs>
          <w:tab w:val="right" w:pos="10318"/>
        </w:tabs>
        <w:spacing w:after="30" w:before="110" w:line="236"/>
      </w:pPr>
      <w:r>
        <w:rPr>
          <w:rFonts w:ascii="Calibri" w:cs="Calibri" w:eastAsia="Calibri" w:hAnsi="Calibri"/>
          <w:b/>
          <w:bCs/>
          <w:color w:val="1A1A1A"/>
          <w:sz w:val="21"/>
          <w:szCs w:val="21"/>
        </w:rPr>
        <w:t xml:space="preserve">Plumber</w:t>
      </w:r>
      <w:r>
        <w:rPr>
          <w:rFonts w:ascii="Calibri" w:cs="Calibri" w:eastAsia="Calibri" w:hAnsi="Calibri"/>
          <w:i w:val="false"/>
          <w:iCs w:val="false"/>
          <w:color w:val="444444"/>
          <w:sz w:val="21"/>
          <w:szCs w:val="21"/>
        </w:rPr>
        <w:t xml:space="preserve">, Peak Bathrooms, Chesterfield</w:t>
      </w:r>
      <w:r>
        <w:rPr>
          <w:rFonts w:ascii="Calibri" w:cs="Calibri" w:eastAsia="Calibri" w:hAnsi="Calibri"/>
          <w:color w:val="444444"/>
          <w:sz w:val="20"/>
          <w:szCs w:val="20"/>
        </w:rPr>
        <w:tab/>
        <w:t xml:space="preserve">2017–2020</w:t>
      </w:r>
    </w:p>
    <w:p>
      <w:pPr>
        <w:pStyle w:val="CVBullet"/>
        <w:numPr>
          <w:ilvl w:val="0"/>
          <w:numId w:val="2"/>
        </w:numPr>
        <w:spacing w:after="10" w:line="236"/>
      </w:pPr>
      <w:r>
        <w:rPr>
          <w:rFonts w:ascii="Calibri" w:cs="Calibri" w:eastAsia="Calibri" w:hAnsi="Calibri"/>
          <w:color w:val="1A1A1A"/>
          <w:sz w:val="21"/>
          <w:szCs w:val="21"/>
        </w:rPr>
        <w:t xml:space="preserve">Fitted bathrooms and kitchens, from first fix to final testing, for about two customers a week.</w:t>
      </w:r>
    </w:p>
    <w:p>
      <w:pPr>
        <w:pStyle w:val="CVEntry"/>
        <w:keepNext w:val="false"/>
        <w:tabs>
          <w:tab w:val="right" w:pos="10318"/>
        </w:tabs>
        <w:spacing w:after="30" w:before="110" w:line="236"/>
      </w:pPr>
      <w:r>
        <w:rPr>
          <w:rFonts w:ascii="Calibri" w:cs="Calibri" w:eastAsia="Calibri" w:hAnsi="Calibri"/>
          <w:b/>
          <w:bCs/>
          <w:color w:val="1A1A1A"/>
          <w:sz w:val="21"/>
          <w:szCs w:val="21"/>
        </w:rPr>
        <w:t xml:space="preserve">Apprentice Plumber</w:t>
      </w:r>
      <w:r>
        <w:rPr>
          <w:rFonts w:ascii="Calibri" w:cs="Calibri" w:eastAsia="Calibri" w:hAnsi="Calibri"/>
          <w:i w:val="false"/>
          <w:iCs w:val="false"/>
          <w:color w:val="444444"/>
          <w:sz w:val="21"/>
          <w:szCs w:val="21"/>
        </w:rPr>
        <w:t xml:space="preserve">, Peak Bathrooms, Chesterfield</w:t>
      </w:r>
      <w:r>
        <w:rPr>
          <w:rFonts w:ascii="Calibri" w:cs="Calibri" w:eastAsia="Calibri" w:hAnsi="Calibri"/>
          <w:color w:val="444444"/>
          <w:sz w:val="20"/>
          <w:szCs w:val="20"/>
        </w:rPr>
        <w:tab/>
        <w:t xml:space="preserve">2015–2017</w:t>
      </w:r>
    </w:p>
    <w:p>
      <w:pPr>
        <w:pStyle w:val="CVSection"/>
        <w:keepNext/>
        <w:keepLines/>
        <w:pBdr>
          <w:bottom w:val="single" w:color="888888" w:sz="6" w:space="2"/>
        </w:pBdr>
        <w:spacing w:after="60" w:before="140"/>
      </w:pPr>
      <w:r>
        <w:rPr>
          <w:rFonts w:ascii="Calibri" w:cs="Calibri" w:eastAsia="Calibri" w:hAnsi="Calibri"/>
          <w:b/>
          <w:bCs/>
          <w:smallCaps w:val="false"/>
          <w:color w:val="1A1A1A"/>
          <w:spacing w:val="20"/>
          <w:sz w:val="21"/>
          <w:szCs w:val="21"/>
        </w:rPr>
        <w:t xml:space="preserve">Registrations and qualifications</w:t>
      </w:r>
    </w:p>
    <w:p>
      <w:pPr>
        <w:pStyle w:val="CVEntry"/>
        <w:keepNext w:val="false"/>
        <w:tabs>
          <w:tab w:val="right" w:pos="10318"/>
        </w:tabs>
        <w:spacing w:after="30" w:before="0" w:line="236"/>
      </w:pPr>
      <w:r>
        <w:rPr>
          <w:rFonts w:ascii="Calibri" w:cs="Calibri" w:eastAsia="Calibri" w:hAnsi="Calibri"/>
          <w:b/>
          <w:bCs/>
          <w:color w:val="1A1A1A"/>
          <w:sz w:val="21"/>
          <w:szCs w:val="21"/>
        </w:rPr>
        <w:t xml:space="preserve">Gas Safe registered: boilers, cookers and fires</w:t>
      </w:r>
      <w:r>
        <w:rPr>
          <w:rFonts w:ascii="Calibri" w:cs="Calibri" w:eastAsia="Calibri" w:hAnsi="Calibri"/>
          <w:color w:val="444444"/>
          <w:sz w:val="20"/>
          <w:szCs w:val="20"/>
        </w:rPr>
        <w:tab/>
        <w:t xml:space="preserve">2019</w:t>
      </w:r>
    </w:p>
    <w:p>
      <w:pPr>
        <w:pStyle w:val="CVEntry"/>
        <w:keepNext w:val="false"/>
        <w:tabs>
          <w:tab w:val="right" w:pos="10318"/>
        </w:tabs>
        <w:spacing w:after="30" w:before="110" w:line="236"/>
      </w:pPr>
      <w:r>
        <w:rPr>
          <w:rFonts w:ascii="Calibri" w:cs="Calibri" w:eastAsia="Calibri" w:hAnsi="Calibri"/>
          <w:b/>
          <w:bCs/>
          <w:color w:val="1A1A1A"/>
          <w:sz w:val="21"/>
          <w:szCs w:val="21"/>
        </w:rPr>
        <w:t xml:space="preserve">Level 3 NVQ Diploma in Plumbing and Domestic Heating</w:t>
      </w:r>
      <w:r>
        <w:rPr>
          <w:rFonts w:ascii="Calibri" w:cs="Calibri" w:eastAsia="Calibri" w:hAnsi="Calibri"/>
          <w:color w:val="444444"/>
          <w:sz w:val="20"/>
          <w:szCs w:val="20"/>
        </w:rPr>
        <w:tab/>
        <w:t xml:space="preserve">2018</w:t>
      </w:r>
    </w:p>
    <w:p>
      <w:pPr>
        <w:pStyle w:val="CVEntry"/>
        <w:keepNext w:val="false"/>
        <w:tabs>
          <w:tab w:val="right" w:pos="10318"/>
        </w:tabs>
        <w:spacing w:after="30" w:before="110" w:line="236"/>
      </w:pPr>
      <w:r>
        <w:rPr>
          <w:rFonts w:ascii="Calibri" w:cs="Calibri" w:eastAsia="Calibri" w:hAnsi="Calibri"/>
          <w:b/>
          <w:bCs/>
          <w:color w:val="1A1A1A"/>
          <w:sz w:val="21"/>
          <w:szCs w:val="21"/>
        </w:rPr>
        <w:t xml:space="preserve">Air source heat pump installation</w:t>
      </w:r>
      <w:r>
        <w:rPr>
          <w:rFonts w:ascii="Calibri" w:cs="Calibri" w:eastAsia="Calibri" w:hAnsi="Calibri"/>
          <w:color w:val="444444"/>
          <w:sz w:val="20"/>
          <w:szCs w:val="20"/>
        </w:rPr>
        <w:tab/>
        <w:t xml:space="preserve">2025</w:t>
      </w:r>
    </w:p>
    <w:p>
      <w:pPr>
        <w:pStyle w:val="CVEntry"/>
        <w:keepNext w:val="false"/>
        <w:tabs>
          <w:tab w:val="right" w:pos="10318"/>
        </w:tabs>
        <w:spacing w:after="30" w:before="110" w:line="236"/>
      </w:pPr>
      <w:r>
        <w:rPr>
          <w:rFonts w:ascii="Calibri" w:cs="Calibri" w:eastAsia="Calibri" w:hAnsi="Calibri"/>
          <w:b/>
          <w:bCs/>
          <w:color w:val="1A1A1A"/>
          <w:sz w:val="21"/>
          <w:szCs w:val="21"/>
        </w:rPr>
        <w:t xml:space="preserve">Unvented hot water systems</w:t>
      </w:r>
      <w:r>
        <w:rPr>
          <w:rFonts w:ascii="Calibri" w:cs="Calibri" w:eastAsia="Calibri" w:hAnsi="Calibri"/>
          <w:color w:val="444444"/>
          <w:sz w:val="20"/>
          <w:szCs w:val="20"/>
        </w:rPr>
        <w:tab/>
        <w:t xml:space="preserve">2021</w:t>
      </w:r>
    </w:p>
    <w:p>
      <w:pPr>
        <w:pStyle w:val="CVEntry"/>
        <w:keepNext w:val="false"/>
        <w:tabs>
          <w:tab w:val="right" w:pos="10318"/>
        </w:tabs>
        <w:spacing w:after="30" w:before="110" w:line="236"/>
      </w:pPr>
      <w:r>
        <w:rPr>
          <w:rFonts w:ascii="Calibri" w:cs="Calibri" w:eastAsia="Calibri" w:hAnsi="Calibri"/>
          <w:b/>
          <w:bCs/>
          <w:color w:val="1A1A1A"/>
          <w:sz w:val="21"/>
          <w:szCs w:val="21"/>
        </w:rPr>
        <w:t xml:space="preserve">CSCS card</w:t>
      </w:r>
      <w:r>
        <w:rPr>
          <w:rFonts w:ascii="Calibri" w:cs="Calibri" w:eastAsia="Calibri" w:hAnsi="Calibri"/>
          <w:color w:val="444444"/>
          <w:sz w:val="20"/>
          <w:szCs w:val="20"/>
        </w:rPr>
        <w:tab/>
        <w:t xml:space="preserve">2024</w:t>
      </w:r>
    </w:p>
    <w:p>
      <w:pPr>
        <w:pStyle w:val="CVSection"/>
        <w:keepNext/>
        <w:keepLines/>
        <w:pBdr>
          <w:bottom w:val="single" w:color="888888" w:sz="6" w:space="2"/>
        </w:pBdr>
        <w:spacing w:after="60" w:before="140"/>
      </w:pPr>
      <w:r>
        <w:rPr>
          <w:rFonts w:ascii="Calibri" w:cs="Calibri" w:eastAsia="Calibri" w:hAnsi="Calibri"/>
          <w:b/>
          <w:bCs/>
          <w:smallCaps w:val="false"/>
          <w:color w:val="1A1A1A"/>
          <w:spacing w:val="20"/>
          <w:sz w:val="21"/>
          <w:szCs w:val="21"/>
        </w:rPr>
        <w:t xml:space="preserve">Skills</w:t>
      </w:r>
    </w:p>
    <w:p>
      <w:pPr>
        <w:pStyle w:val="CVBullet"/>
        <w:numPr>
          <w:ilvl w:val="0"/>
          <w:numId w:val="2"/>
        </w:numPr>
        <w:spacing w:after="10" w:line="236"/>
      </w:pPr>
      <w:r>
        <w:rPr>
          <w:rFonts w:ascii="Calibri" w:cs="Calibri" w:eastAsia="Calibri" w:hAnsi="Calibri"/>
          <w:color w:val="1A1A1A"/>
          <w:sz w:val="21"/>
          <w:szCs w:val="21"/>
        </w:rPr>
        <w:t xml:space="preserve">Boiler installation, servicing and fault finding</w:t>
      </w:r>
    </w:p>
    <w:p>
      <w:pPr>
        <w:pStyle w:val="CVBullet"/>
        <w:numPr>
          <w:ilvl w:val="0"/>
          <w:numId w:val="2"/>
        </w:numPr>
        <w:spacing w:after="10" w:line="236"/>
      </w:pPr>
      <w:r>
        <w:rPr>
          <w:rFonts w:ascii="Calibri" w:cs="Calibri" w:eastAsia="Calibri" w:hAnsi="Calibri"/>
          <w:color w:val="1A1A1A"/>
          <w:sz w:val="21"/>
          <w:szCs w:val="21"/>
        </w:rPr>
        <w:t xml:space="preserve">Central heating design and balancing</w:t>
      </w:r>
    </w:p>
    <w:p>
      <w:pPr>
        <w:pStyle w:val="CVBullet"/>
        <w:numPr>
          <w:ilvl w:val="0"/>
          <w:numId w:val="2"/>
        </w:numPr>
        <w:spacing w:after="10" w:line="236"/>
      </w:pPr>
      <w:r>
        <w:rPr>
          <w:rFonts w:ascii="Calibri" w:cs="Calibri" w:eastAsia="Calibri" w:hAnsi="Calibri"/>
          <w:color w:val="1A1A1A"/>
          <w:sz w:val="21"/>
          <w:szCs w:val="21"/>
        </w:rPr>
        <w:t xml:space="preserve">Bathroom and kitchen plumbing</w:t>
      </w:r>
    </w:p>
    <w:p>
      <w:pPr>
        <w:pStyle w:val="CVBullet"/>
        <w:numPr>
          <w:ilvl w:val="0"/>
          <w:numId w:val="2"/>
        </w:numPr>
        <w:spacing w:after="10" w:line="236"/>
      </w:pPr>
      <w:r>
        <w:rPr>
          <w:rFonts w:ascii="Calibri" w:cs="Calibri" w:eastAsia="Calibri" w:hAnsi="Calibri"/>
          <w:color w:val="1A1A1A"/>
          <w:sz w:val="21"/>
          <w:szCs w:val="21"/>
        </w:rPr>
        <w:t xml:space="preserve">Heat pumps and unvented cylinders</w:t>
      </w:r>
    </w:p>
    <w:sectPr>
      <w:pgSz w:w="11906" w:h="16838" w:orient="portrait"/>
      <w:pgMar w:top="720" w:right="794" w:bottom="720" w:left="794" w:header="510"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abstractNum w:abstractNumId="3" w15:restartNumberingAfterBreak="0">
    <w:multiLevelType w:val="hybridMultilevel"/>
    <w:lvl w:ilvl="0" w15:tentative="1">
      <w:start w:val="1"/>
      <w:numFmt w:val="decimal"/>
      <w:lvlText w:val="%1."/>
      <w:lvlJc w:val="left"/>
      <w:pPr>
        <w:ind w:left="34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1"/>
        <w:szCs w:val="21"/>
      </w:rPr>
    </w:rPrDefault>
    <w:pPrDefault>
      <w:pPr>
        <w:widowControl/>
        <w:spacing w:after="30" w:line="23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qFormat/>
    <w:pPr>
      <w:widowControl/>
      <w:spacing w:after="30" w:line="236"/>
    </w:pPr>
    <w:rPr>
      <w:rFonts w:ascii="Calibri" w:cs="Calibri" w:eastAsia="Calibri" w:hAnsi="Calibri"/>
      <w:color w:val="1A1A1A"/>
      <w:sz w:val="21"/>
      <w:szCs w:val="21"/>
    </w:rPr>
  </w:style>
  <w:style w:type="paragraph" w:styleId="CVName">
    <w:name w:val="CV Name"/>
    <w:basedOn w:val="CVBody"/>
    <w:next w:val="CVRole"/>
    <w:qFormat/>
    <w:rPr>
      <w:rFonts w:ascii="Calibri" w:cs="Calibri" w:eastAsia="Calibri" w:hAnsi="Calibri"/>
      <w:b/>
      <w:bCs/>
      <w:color w:val="1A1A1A"/>
      <w:sz w:val="36"/>
      <w:szCs w:val="36"/>
    </w:rPr>
  </w:style>
  <w:style w:type="paragraph" w:styleId="CVRole">
    <w:name w:val="CV Role"/>
    <w:basedOn w:val="CVBody"/>
    <w:next w:val="CVContact"/>
    <w:qFormat/>
    <w:rPr>
      <w:b/>
      <w:bCs/>
      <w:color w:val="1A1A1A"/>
      <w:sz w:val="21"/>
      <w:szCs w:val="21"/>
    </w:rPr>
  </w:style>
  <w:style w:type="paragraph" w:styleId="CVContact">
    <w:name w:val="CV Contact"/>
    <w:basedOn w:val="CVBody"/>
    <w:qFormat/>
    <w:rPr>
      <w:color w:val="444444"/>
      <w:sz w:val="19"/>
      <w:szCs w:val="19"/>
    </w:rPr>
  </w:style>
  <w:style w:type="paragraph" w:styleId="CVSection">
    <w:name w:val="CV Section"/>
    <w:basedOn w:val="CVBody"/>
    <w:next w:val="CVBody"/>
    <w:qFormat/>
    <w:pPr>
      <w:keepNext/>
      <w:spacing w:after="60" w:before="140"/>
      <w:outlineLvl w:val="0"/>
    </w:pPr>
    <w:rPr>
      <w:rFonts w:ascii="Calibri" w:cs="Calibri" w:eastAsia="Calibri" w:hAnsi="Calibri"/>
      <w:b/>
      <w:bCs/>
      <w:smallCaps w:val="false"/>
      <w:color w:val="1A1A1A"/>
      <w:sz w:val="21"/>
      <w:szCs w:val="21"/>
    </w:rPr>
  </w:style>
  <w:style w:type="paragraph" w:styleId="CVEntry">
    <w:name w:val="CV Entry"/>
    <w:basedOn w:val="CVBody"/>
    <w:next w:val="CVBullet"/>
    <w:qFormat/>
    <w:pPr>
      <w:keepNext/>
    </w:pPr>
    <w:rPr>
      <w:b/>
      <w:bCs/>
    </w:rPr>
  </w:style>
  <w:style w:type="paragraph" w:styleId="CVBullet">
    <w:name w:val="CV Bullet"/>
    <w:basedOn w:val="CVBody"/>
    <w:qFormat/>
    <w:pPr>
      <w:spacing w:after="1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CV example</dc:title>
  <dc:creator>CVTemplates</dc:creator>
  <cp:lastModifiedBy>Un-named</cp:lastModifiedBy>
  <cp:revision>1</cp:revision>
  <dcterms:created xsi:type="dcterms:W3CDTF">2026-10-09T03:47:35.610Z</dcterms:created>
  <dcterms:modified xsi:type="dcterms:W3CDTF">2026-10-09T03:47:35.610Z</dcterms:modified>
</cp:coreProperties>
</file>

<file path=docProps/custom.xml><?xml version="1.0" encoding="utf-8"?>
<Properties xmlns="http://schemas.openxmlformats.org/officeDocument/2006/custom-properties" xmlns:vt="http://schemas.openxmlformats.org/officeDocument/2006/docPropsVTypes"/>
</file>