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spacing w:after="80"/>
      </w:pPr>
      <w:r>
        <w:rPr>
          <w:rFonts w:ascii="Georgia" w:cs="Georgia" w:eastAsia="Georgia" w:hAnsi="Georgia"/>
          <w:b w:val="false"/>
          <w:bCs w:val="false"/>
          <w:smallCaps w:val="false"/>
          <w:color w:val="24221F"/>
          <w:sz w:val="50"/>
          <w:szCs w:val="50"/>
        </w:rPr>
        <w:t xml:space="preserve">Marcus Bennett</w:t>
      </w:r>
    </w:p>
    <w:p>
      <w:pPr>
        <w:pStyle w:val="CVRole"/>
        <w:spacing w:after="60"/>
      </w:pPr>
      <w:r>
        <w:rPr>
          <w:rFonts w:ascii="Arial" w:cs="Arial" w:eastAsia="Arial" w:hAnsi="Arial"/>
          <w:b/>
          <w:bCs/>
          <w:color w:val="24221F"/>
          <w:sz w:val="22"/>
          <w:szCs w:val="22"/>
        </w:rPr>
        <w:t xml:space="preserve">Security Officer</w:t>
      </w:r>
    </w:p>
    <w:p>
      <w:pPr>
        <w:pStyle w:val="CVContact"/>
        <w:spacing w:after="120"/>
      </w:pPr>
      <w:r>
        <w:rPr>
          <w:rFonts w:ascii="Arial" w:cs="Arial" w:eastAsia="Arial" w:hAnsi="Arial"/>
          <w:color w:val="24221F"/>
          <w:sz w:val="18"/>
          <w:szCs w:val="18"/>
        </w:rPr>
        <w:t xml:space="preserve">Birmingham | 07700 900167 | marcus.bennett@example.com | SIA Security Guarding licence</w:t>
      </w:r>
    </w:p>
    <w:p>
      <w:pPr>
        <w:pStyle w:val="CVSection"/>
        <w:keepNext/>
        <w:keepLines/>
        <w:spacing w:after="100" w:before="60"/>
      </w:pPr>
      <w:r>
        <w:rPr>
          <w:rFonts w:ascii="Arial" w:cs="Arial" w:eastAsia="Arial" w:hAnsi="Arial"/>
          <w:b/>
          <w:bCs/>
          <w:smallCaps w:val="false"/>
          <w:color w:val="742F45"/>
          <w:sz w:val="22"/>
          <w:szCs w:val="22"/>
        </w:rPr>
        <w:t xml:space="preserve">Profile</w:t>
      </w:r>
    </w:p>
    <w:p>
      <w:pPr>
        <w:pStyle w:val="CVBody"/>
        <w:spacing w:after="80" w:line="245"/>
      </w:pPr>
      <w:r>
        <w:rPr>
          <w:rFonts w:ascii="Arial" w:cs="Arial" w:eastAsia="Arial" w:hAnsi="Arial"/>
          <w:color w:val="24221F"/>
          <w:sz w:val="22"/>
          <w:szCs w:val="22"/>
        </w:rPr>
        <w:t xml:space="preserve">SIA-licensed security officer with four years on retail and office sites in Birmingham city centre. Runs patrols, CCTV and access control, writes clear incident reports and deals with challenging visitors politely but firmly. Available for days, nights and weekends. Looking for a static or mobile security role.</w:t>
      </w:r>
    </w:p>
    <w:p>
      <w:pPr>
        <w:pStyle w:val="CVSection"/>
        <w:keepNext/>
        <w:keepLines/>
        <w:spacing w:after="100" w:before="200"/>
      </w:pPr>
      <w:r>
        <w:rPr>
          <w:rFonts w:ascii="Arial" w:cs="Arial" w:eastAsia="Arial" w:hAnsi="Arial"/>
          <w:b/>
          <w:bCs/>
          <w:smallCaps w:val="false"/>
          <w:color w:val="742F45"/>
          <w:sz w:val="22"/>
          <w:szCs w:val="22"/>
        </w:rPr>
        <w:t xml:space="preserve">Employment</w:t>
      </w:r>
    </w:p>
    <w:p>
      <w:pPr>
        <w:pStyle w:val="CVEntry"/>
        <w:keepNext/>
        <w:spacing w:after="40" w:before="0" w:line="245"/>
      </w:pPr>
      <w:r>
        <w:rPr>
          <w:rFonts w:ascii="Arial" w:cs="Arial" w:eastAsia="Arial" w:hAnsi="Arial"/>
          <w:b/>
          <w:bCs/>
          <w:color w:val="24221F"/>
          <w:sz w:val="22"/>
          <w:szCs w:val="22"/>
        </w:rPr>
        <w:t xml:space="preserve">Security Officer | Citywide Security Services, Birmingham | May 2023–present</w:t>
      </w:r>
    </w:p>
    <w:p>
      <w:pPr>
        <w:pStyle w:val="CVBullet"/>
        <w:numPr>
          <w:ilvl w:val="0"/>
          <w:numId w:val="2"/>
        </w:numPr>
        <w:spacing w:after="60" w:line="245"/>
      </w:pPr>
      <w:r>
        <w:rPr>
          <w:rFonts w:ascii="Arial" w:cs="Arial" w:eastAsia="Arial" w:hAnsi="Arial"/>
          <w:color w:val="24221F"/>
          <w:sz w:val="22"/>
          <w:szCs w:val="22"/>
        </w:rPr>
        <w:t xml:space="preserve">Guard a 12-storey office building on rotating shifts: patrols, alarm responses and locking up.</w:t>
      </w:r>
    </w:p>
    <w:p>
      <w:pPr>
        <w:pStyle w:val="CVBullet"/>
        <w:numPr>
          <w:ilvl w:val="0"/>
          <w:numId w:val="2"/>
        </w:numPr>
        <w:spacing w:after="60" w:line="245"/>
      </w:pPr>
      <w:r>
        <w:rPr>
          <w:rFonts w:ascii="Arial" w:cs="Arial" w:eastAsia="Arial" w:hAnsi="Arial"/>
          <w:color w:val="24221F"/>
          <w:sz w:val="22"/>
          <w:szCs w:val="22"/>
        </w:rPr>
        <w:t xml:space="preserve">Monitor 40 CCTV cameras and radio colleagues to incidents on the ground.</w:t>
      </w:r>
    </w:p>
    <w:p>
      <w:pPr>
        <w:pStyle w:val="CVBullet"/>
        <w:numPr>
          <w:ilvl w:val="0"/>
          <w:numId w:val="2"/>
        </w:numPr>
        <w:spacing w:after="60" w:line="245"/>
      </w:pPr>
      <w:r>
        <w:rPr>
          <w:rFonts w:ascii="Arial" w:cs="Arial" w:eastAsia="Arial" w:hAnsi="Arial"/>
          <w:color w:val="24221F"/>
          <w:sz w:val="22"/>
          <w:szCs w:val="22"/>
        </w:rPr>
        <w:t xml:space="preserve">Sign staff, contractors and visitors in and out and issue passes against the daily list.</w:t>
      </w:r>
    </w:p>
    <w:p>
      <w:pPr>
        <w:pStyle w:val="CVBullet"/>
        <w:numPr>
          <w:ilvl w:val="0"/>
          <w:numId w:val="2"/>
        </w:numPr>
        <w:spacing w:after="60" w:line="245"/>
      </w:pPr>
      <w:r>
        <w:rPr>
          <w:rFonts w:ascii="Arial" w:cs="Arial" w:eastAsia="Arial" w:hAnsi="Arial"/>
          <w:color w:val="24221F"/>
          <w:sz w:val="22"/>
          <w:szCs w:val="22"/>
        </w:rPr>
        <w:t xml:space="preserve">Write incident and daily occurrence reports that the client uses for insurance and police requests.</w:t>
      </w:r>
    </w:p>
    <w:p>
      <w:pPr>
        <w:pStyle w:val="CVEntry"/>
        <w:keepNext/>
        <w:spacing w:after="40" w:before="60" w:line="245"/>
      </w:pPr>
      <w:r>
        <w:rPr>
          <w:rFonts w:ascii="Arial" w:cs="Arial" w:eastAsia="Arial" w:hAnsi="Arial"/>
          <w:b/>
          <w:bCs/>
          <w:color w:val="24221F"/>
          <w:sz w:val="22"/>
          <w:szCs w:val="22"/>
        </w:rPr>
        <w:t xml:space="preserve">Store Detective and Security Officer | City centre department store contract, Birmingham | 2022–2023</w:t>
      </w:r>
    </w:p>
    <w:p>
      <w:pPr>
        <w:pStyle w:val="CVBullet"/>
        <w:numPr>
          <w:ilvl w:val="0"/>
          <w:numId w:val="2"/>
        </w:numPr>
        <w:spacing w:after="60" w:line="245"/>
      </w:pPr>
      <w:r>
        <w:rPr>
          <w:rFonts w:ascii="Arial" w:cs="Arial" w:eastAsia="Arial" w:hAnsi="Arial"/>
          <w:color w:val="24221F"/>
          <w:sz w:val="22"/>
          <w:szCs w:val="22"/>
        </w:rPr>
        <w:t xml:space="preserve">Patrolled a department store, reduced repeat theft by working with the store team on known offenders, and handed suspects to police with written statements.</w:t>
      </w:r>
    </w:p>
    <w:p>
      <w:pPr>
        <w:pStyle w:val="CVSection"/>
        <w:keepNext/>
        <w:keepLines/>
        <w:spacing w:after="100" w:before="200"/>
      </w:pPr>
      <w:r>
        <w:rPr>
          <w:rFonts w:ascii="Arial" w:cs="Arial" w:eastAsia="Arial" w:hAnsi="Arial"/>
          <w:b/>
          <w:bCs/>
          <w:smallCaps w:val="false"/>
          <w:color w:val="742F45"/>
          <w:sz w:val="22"/>
          <w:szCs w:val="22"/>
        </w:rPr>
        <w:t xml:space="preserve">Licence and training</w:t>
      </w:r>
    </w:p>
    <w:p>
      <w:pPr>
        <w:pStyle w:val="CVBody"/>
        <w:spacing w:after="80" w:line="245"/>
      </w:pPr>
      <w:r>
        <w:rPr>
          <w:rFonts w:ascii="Arial" w:cs="Arial" w:eastAsia="Arial" w:hAnsi="Arial"/>
          <w:color w:val="24221F"/>
          <w:sz w:val="22"/>
          <w:szCs w:val="22"/>
        </w:rPr>
        <w:t xml:space="preserve">SIA Security Guarding licence (front line), expires 2028</w:t>
      </w:r>
    </w:p>
    <w:p>
      <w:pPr>
        <w:pStyle w:val="CVEntry"/>
        <w:keepNext w:val="false"/>
        <w:spacing w:after="40" w:before="60" w:line="245"/>
      </w:pPr>
      <w:r>
        <w:rPr>
          <w:rFonts w:ascii="Arial" w:cs="Arial" w:eastAsia="Arial" w:hAnsi="Arial"/>
          <w:b/>
          <w:bCs/>
          <w:color w:val="24221F"/>
          <w:sz w:val="22"/>
          <w:szCs w:val="22"/>
        </w:rPr>
        <w:t xml:space="preserve">Level 2 Award for Security Officers in the Private Security Industry | 2022</w:t>
      </w:r>
    </w:p>
    <w:p>
      <w:pPr>
        <w:pStyle w:val="CVBody"/>
        <w:spacing w:after="80" w:line="245"/>
      </w:pPr>
      <w:r>
        <w:rPr>
          <w:rFonts w:ascii="Arial" w:cs="Arial" w:eastAsia="Arial" w:hAnsi="Arial"/>
          <w:color w:val="24221F"/>
          <w:sz w:val="22"/>
          <w:szCs w:val="22"/>
        </w:rPr>
        <w:t xml:space="preserve">Emergency first aid at work (2025)</w:t>
      </w:r>
    </w:p>
    <w:p>
      <w:pPr>
        <w:pStyle w:val="CVSection"/>
        <w:keepNext/>
        <w:keepLines/>
        <w:spacing w:after="100" w:before="200"/>
      </w:pPr>
      <w:r>
        <w:rPr>
          <w:rFonts w:ascii="Arial" w:cs="Arial" w:eastAsia="Arial" w:hAnsi="Arial"/>
          <w:b/>
          <w:bCs/>
          <w:smallCaps w:val="false"/>
          <w:color w:val="742F45"/>
          <w:sz w:val="22"/>
          <w:szCs w:val="22"/>
        </w:rPr>
        <w:t xml:space="preserve">Skills</w:t>
      </w:r>
    </w:p>
    <w:p>
      <w:pPr>
        <w:pStyle w:val="CVBullet"/>
        <w:numPr>
          <w:ilvl w:val="0"/>
          <w:numId w:val="2"/>
        </w:numPr>
        <w:spacing w:after="60" w:line="245"/>
      </w:pPr>
      <w:r>
        <w:rPr>
          <w:rFonts w:ascii="Arial" w:cs="Arial" w:eastAsia="Arial" w:hAnsi="Arial"/>
          <w:color w:val="24221F"/>
          <w:sz w:val="22"/>
          <w:szCs w:val="22"/>
        </w:rPr>
        <w:t xml:space="preserve">Patrols, alarm response and lock-up</w:t>
      </w:r>
    </w:p>
    <w:p>
      <w:pPr>
        <w:pStyle w:val="CVBullet"/>
        <w:numPr>
          <w:ilvl w:val="0"/>
          <w:numId w:val="2"/>
        </w:numPr>
        <w:spacing w:after="60" w:line="245"/>
      </w:pPr>
      <w:r>
        <w:rPr>
          <w:rFonts w:ascii="Arial" w:cs="Arial" w:eastAsia="Arial" w:hAnsi="Arial"/>
          <w:color w:val="24221F"/>
          <w:sz w:val="22"/>
          <w:szCs w:val="22"/>
        </w:rPr>
        <w:t xml:space="preserve">CCTV monitoring and radio procedure</w:t>
      </w:r>
    </w:p>
    <w:p>
      <w:pPr>
        <w:pStyle w:val="CVBullet"/>
        <w:numPr>
          <w:ilvl w:val="0"/>
          <w:numId w:val="2"/>
        </w:numPr>
        <w:spacing w:after="60" w:line="245"/>
      </w:pPr>
      <w:r>
        <w:rPr>
          <w:rFonts w:ascii="Arial" w:cs="Arial" w:eastAsia="Arial" w:hAnsi="Arial"/>
          <w:color w:val="24221F"/>
          <w:sz w:val="22"/>
          <w:szCs w:val="22"/>
        </w:rPr>
        <w:t xml:space="preserve">Access control and visitor passes</w:t>
      </w:r>
    </w:p>
    <w:p>
      <w:pPr>
        <w:pStyle w:val="CVBullet"/>
        <w:numPr>
          <w:ilvl w:val="0"/>
          <w:numId w:val="2"/>
        </w:numPr>
        <w:spacing w:after="60" w:line="245"/>
      </w:pPr>
      <w:r>
        <w:rPr>
          <w:rFonts w:ascii="Arial" w:cs="Arial" w:eastAsia="Arial" w:hAnsi="Arial"/>
          <w:color w:val="24221F"/>
          <w:sz w:val="22"/>
          <w:szCs w:val="22"/>
        </w:rPr>
        <w:t xml:space="preserve">Incident reports and police statements</w:t>
      </w:r>
    </w:p>
    <w:p>
      <w:pPr>
        <w:pStyle w:val="CVBullet"/>
        <w:numPr>
          <w:ilvl w:val="0"/>
          <w:numId w:val="2"/>
        </w:numPr>
        <w:spacing w:after="60" w:line="245"/>
      </w:pPr>
      <w:r>
        <w:rPr>
          <w:rFonts w:ascii="Arial" w:cs="Arial" w:eastAsia="Arial" w:hAnsi="Arial"/>
          <w:color w:val="24221F"/>
          <w:sz w:val="22"/>
          <w:szCs w:val="22"/>
        </w:rPr>
        <w:t xml:space="preserve">Calm, firm conflict management</w:t>
      </w:r>
    </w:p>
    <w:p>
      <w:pPr>
        <w:pStyle w:val="CVSection"/>
        <w:keepNext/>
        <w:keepLines/>
        <w:spacing w:after="100" w:before="200"/>
      </w:pPr>
      <w:r>
        <w:rPr>
          <w:rFonts w:ascii="Arial" w:cs="Arial" w:eastAsia="Arial" w:hAnsi="Arial"/>
          <w:b/>
          <w:bCs/>
          <w:smallCaps w:val="false"/>
          <w:color w:val="742F45"/>
          <w:sz w:val="22"/>
          <w:szCs w:val="22"/>
        </w:rPr>
        <w:t xml:space="preserve">Additional information</w:t>
      </w:r>
    </w:p>
    <w:p>
      <w:pPr>
        <w:pStyle w:val="CVBody"/>
        <w:spacing w:after="80" w:line="245"/>
      </w:pPr>
      <w:r>
        <w:rPr>
          <w:rFonts w:ascii="Arial" w:cs="Arial" w:eastAsia="Arial" w:hAnsi="Arial"/>
          <w:color w:val="24221F"/>
          <w:sz w:val="22"/>
          <w:szCs w:val="22"/>
        </w:rPr>
        <w:t xml:space="preserve">Full UK driving licence. Available for days, nights and weekends.</w:t>
      </w:r>
    </w:p>
    <w:sectPr>
      <w:pgSz w:w="11906" w:h="16838" w:orient="portrait"/>
      <w:pgMar w:top="964" w:right="1077" w:bottom="964" w:left="1077" w:header="510"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abstractNum w:abstractNumId="3" w15:restartNumberingAfterBreak="0">
    <w:multiLevelType w:val="hybridMultilevel"/>
    <w:lvl w:ilvl="0" w15:tentative="1">
      <w:start w:val="1"/>
      <w:numFmt w:val="decimal"/>
      <w:lvlText w:val="%1."/>
      <w:lvlJc w:val="left"/>
      <w:pPr>
        <w:ind w:left="340" w:hanging="3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4221F"/>
        <w:sz w:val="22"/>
        <w:szCs w:val="22"/>
      </w:rPr>
    </w:rPrDefault>
    <w:pPrDefault>
      <w:pPr>
        <w:widowControl/>
        <w:spacing w:after="80" w:line="245"/>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qFormat/>
    <w:pPr>
      <w:widowControl/>
      <w:spacing w:after="80" w:line="245"/>
    </w:pPr>
    <w:rPr>
      <w:rFonts w:ascii="Arial" w:cs="Arial" w:eastAsia="Arial" w:hAnsi="Arial"/>
      <w:color w:val="24221F"/>
      <w:sz w:val="22"/>
      <w:szCs w:val="22"/>
    </w:rPr>
  </w:style>
  <w:style w:type="paragraph" w:styleId="CVName">
    <w:name w:val="CV Name"/>
    <w:basedOn w:val="CVBody"/>
    <w:next w:val="CVRole"/>
    <w:qFormat/>
    <w:rPr>
      <w:rFonts w:ascii="Georgia" w:cs="Georgia" w:eastAsia="Georgia" w:hAnsi="Georgia"/>
      <w:b w:val="false"/>
      <w:bCs w:val="false"/>
      <w:color w:val="24221F"/>
      <w:sz w:val="50"/>
      <w:szCs w:val="50"/>
    </w:rPr>
  </w:style>
  <w:style w:type="paragraph" w:styleId="CVRole">
    <w:name w:val="CV Role"/>
    <w:basedOn w:val="CVBody"/>
    <w:next w:val="CVContact"/>
    <w:qFormat/>
    <w:rPr>
      <w:b/>
      <w:bCs/>
      <w:color w:val="24221F"/>
      <w:sz w:val="22"/>
      <w:szCs w:val="22"/>
    </w:rPr>
  </w:style>
  <w:style w:type="paragraph" w:styleId="CVContact">
    <w:name w:val="CV Contact"/>
    <w:basedOn w:val="CVBody"/>
    <w:qFormat/>
    <w:rPr>
      <w:color w:val="24221F"/>
      <w:sz w:val="18"/>
      <w:szCs w:val="18"/>
    </w:rPr>
  </w:style>
  <w:style w:type="paragraph" w:styleId="CVSection">
    <w:name w:val="CV Section"/>
    <w:basedOn w:val="CVBody"/>
    <w:next w:val="CVBody"/>
    <w:qFormat/>
    <w:pPr>
      <w:keepNext/>
      <w:spacing w:after="100" w:before="200"/>
      <w:outlineLvl w:val="0"/>
    </w:pPr>
    <w:rPr>
      <w:rFonts w:ascii="Arial" w:cs="Arial" w:eastAsia="Arial" w:hAnsi="Arial"/>
      <w:b/>
      <w:bCs/>
      <w:smallCaps w:val="false"/>
      <w:color w:val="742F45"/>
      <w:sz w:val="22"/>
      <w:szCs w:val="22"/>
    </w:rPr>
  </w:style>
  <w:style w:type="paragraph" w:styleId="CVEntry">
    <w:name w:val="CV Entry"/>
    <w:basedOn w:val="CVBody"/>
    <w:next w:val="CVBullet"/>
    <w:qFormat/>
    <w:pPr>
      <w:keepNext/>
    </w:pPr>
    <w:rPr>
      <w:b/>
      <w:bCs/>
    </w:rPr>
  </w:style>
  <w:style w:type="paragraph" w:styleId="CVBullet">
    <w:name w:val="CV Bullet"/>
    <w:basedOn w:val="CVBody"/>
    <w:qFormat/>
    <w:pPr>
      <w:spacing w:after="60"/>
    </w:p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officer CV example</dc:title>
  <dc:creator>CVTemplates</dc:creator>
  <cp:lastModifiedBy>Un-named</cp:lastModifiedBy>
  <cp:revision>1</cp:revision>
  <dcterms:created xsi:type="dcterms:W3CDTF">2026-10-09T02:56:38.262Z</dcterms:created>
  <dcterms:modified xsi:type="dcterms:W3CDTF">2026-10-09T02:56:38.262Z</dcterms:modified>
</cp:coreProperties>
</file>

<file path=docProps/custom.xml><?xml version="1.0" encoding="utf-8"?>
<Properties xmlns="http://schemas.openxmlformats.org/officeDocument/2006/custom-properties" xmlns:vt="http://schemas.openxmlformats.org/officeDocument/2006/docPropsVTypes"/>
</file>