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  <w:color w:val="24221F"/>
          <w:sz w:val="50"/>
        </w:rPr>
        <w:t>Ethan Clarke</w:t>
      </w:r>
    </w:p>
    <w:p>
      <w:r>
        <w:rPr>
          <w:rFonts w:ascii="Arial" w:hAnsi="Arial"/>
          <w:b/>
          <w:color w:val="24221F"/>
          <w:sz w:val="22"/>
        </w:rPr>
        <w:t>Software Engineer</w:t>
      </w:r>
    </w:p>
    <w:p>
      <w:pPr>
        <w:spacing w:after="120"/>
      </w:pPr>
      <w:r>
        <w:rPr>
          <w:rFonts w:ascii="Arial" w:hAnsi="Arial"/>
          <w:color w:val="24221F"/>
          <w:sz w:val="18"/>
        </w:rPr>
        <w:t>Cambridge | 07700 900107 | ethan.clarke@example.com | github.com/ethan-clarke-example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Profile</w:t>
      </w:r>
    </w:p>
    <w:p>
      <w:pPr/>
      <w:r>
        <w:rPr>
          <w:rFonts w:ascii="Arial" w:hAnsi="Arial"/>
          <w:color w:val="24221F"/>
          <w:sz w:val="22"/>
        </w:rPr>
        <w:t>Software engineer with five years' experience building and operating TypeScript and Python services for logistics teams. Strong in API design, automated testing, observability and pragmatic delivery with product colleagues. Seeking a backend-focused role working on reliable systems with clear user value.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Technical skills</w:t>
      </w:r>
    </w:p>
    <w:p>
      <w:pPr/>
      <w:r>
        <w:rPr>
          <w:rFonts w:ascii="Arial" w:hAnsi="Arial"/>
          <w:color w:val="24221F"/>
          <w:sz w:val="22"/>
        </w:rPr>
        <w:t>Languages: TypeScript, Python, SQL, JavaScript</w:t>
      </w:r>
    </w:p>
    <w:p>
      <w:pPr/>
      <w:r>
        <w:rPr>
          <w:rFonts w:ascii="Arial" w:hAnsi="Arial"/>
          <w:color w:val="24221F"/>
          <w:sz w:val="22"/>
        </w:rPr>
        <w:t>Frameworks: Node.js, Express, FastAPI, React</w:t>
      </w:r>
    </w:p>
    <w:p>
      <w:pPr/>
      <w:r>
        <w:rPr>
          <w:rFonts w:ascii="Arial" w:hAnsi="Arial"/>
          <w:color w:val="24221F"/>
          <w:sz w:val="22"/>
        </w:rPr>
        <w:t>Data and infrastructure: PostgreSQL, Redis, Docker, AWS, GitHub Actions</w:t>
      </w:r>
    </w:p>
    <w:p>
      <w:pPr/>
      <w:r>
        <w:rPr>
          <w:rFonts w:ascii="Arial" w:hAnsi="Arial"/>
          <w:color w:val="24221F"/>
          <w:sz w:val="22"/>
        </w:rPr>
        <w:t>Practices: REST APIs, automated testing, code review, monitoring and incident follow-up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Experience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Software Engineer | ParcelNorth Systems, Cambridge | April 2023–present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Designed a TypeScript service that validates dispatch requests and returns actionable errors to warehouse users.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Reduced p95 API response time from 820ms to 310ms by profiling queries, adding targeted indexes and removing duplicate reads.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Added service-level dashboards and alert runbooks; helped cut average investigation time during support incidents.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Pair with product managers and warehouse staff to test workflow changes before release.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Review code and mentor two graduate engineers on testing and incremental delivery.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Junior Software Developer | Birchline Software, Remote | September 2021–March 2023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Built Python integrations that reconciled courier status updates for small retailers.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Added contract tests around three external APIs, reducing recurring regressions after provider changes.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Improved the deployment checklist and took part in an on-call rota with senior support.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Selected project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QueueScope | Personal project | 2025–present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Built an open-source dashboard for inspecting background-job retries using FastAPI, React and PostgreSQL.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Wrote setup documentation, accessibility checks and a small example dataset so contributors can run it locally.</w:t>
      </w:r>
    </w:p>
    <w:p>
      <w:pPr>
        <w:pStyle w:val="ListBullet"/>
      </w:pPr>
      <w:r>
        <w:rPr>
          <w:rFonts w:ascii="Arial" w:hAnsi="Arial"/>
          <w:color w:val="24221F"/>
          <w:sz w:val="22"/>
        </w:rPr>
        <w:t>Source: github.com/ethan-clarke-example/queuescope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Education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BSc (Hons) Computer Science, 2:1 | Fenbridge University | 2018–2021</w:t>
      </w:r>
    </w:p>
    <w:p>
      <w:pPr>
        <w:keepNext/>
      </w:pPr>
      <w:r>
        <w:rPr>
          <w:rFonts w:ascii="Arial" w:hAnsi="Arial"/>
          <w:b/>
          <w:color w:val="24221F"/>
          <w:sz w:val="22"/>
        </w:rPr>
        <w:t>AWS Certified Developer – Associate | 2024</w:t>
      </w:r>
    </w:p>
    <w:p>
      <w:pPr>
        <w:pStyle w:val="Heading1"/>
      </w:pPr>
      <w:r>
        <w:rPr>
          <w:rFonts w:ascii="Arial" w:hAnsi="Arial"/>
          <w:color w:val="742F45"/>
          <w:sz w:val="22"/>
        </w:rPr>
        <w:t>Additional information</w:t>
      </w:r>
    </w:p>
    <w:p>
      <w:pPr/>
      <w:r>
        <w:rPr>
          <w:rFonts w:ascii="Arial" w:hAnsi="Arial"/>
          <w:color w:val="24221F"/>
          <w:sz w:val="22"/>
        </w:rPr>
        <w:t>Eligible to work in the UK.</w:t>
      </w:r>
    </w:p>
    <w:sectPr w:rsidR="00FC693F" w:rsidRPr="0006063C" w:rsidSect="00034616">
      <w:pgSz w:w="11906" w:h="16838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45" w:lineRule="auto" w:after="80"/>
    </w:pPr>
    <w:rPr>
      <w:rFonts w:ascii="Arial" w:hAnsi="Arial"/>
      <w:color w:val="24221F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742F45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Arial" w:hAnsi="Arial"/>
      <w:color w:val="24221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45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CV template</dc:title>
  <dc:subject>Original fictional example for personal job applications</dc:subject>
  <dc:creator>CVTemplates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